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FA34" w14:textId="77777777" w:rsidR="0014529C" w:rsidRPr="0014529C" w:rsidRDefault="0014529C" w:rsidP="0014529C">
      <w:pPr>
        <w:spacing w:after="180" w:line="396" w:lineRule="atLeast"/>
        <w:jc w:val="center"/>
        <w:outlineLvl w:val="2"/>
        <w:rPr>
          <w:rFonts w:eastAsia="Times New Roman" w:cstheme="minorHAnsi"/>
          <w:b/>
          <w:sz w:val="36"/>
          <w:szCs w:val="36"/>
          <w:lang w:eastAsia="en-AU"/>
        </w:rPr>
      </w:pPr>
      <w:r w:rsidRPr="0014529C">
        <w:rPr>
          <w:rFonts w:eastAsia="Times New Roman" w:cstheme="minorHAnsi"/>
          <w:b/>
          <w:sz w:val="36"/>
          <w:szCs w:val="36"/>
          <w:lang w:eastAsia="en-AU"/>
        </w:rPr>
        <w:t>Extended Essay Criteria</w:t>
      </w:r>
    </w:p>
    <w:p w14:paraId="4C489872" w14:textId="77777777" w:rsidR="0014529C" w:rsidRPr="0014529C" w:rsidRDefault="0014529C" w:rsidP="0014529C">
      <w:pPr>
        <w:spacing w:after="180" w:line="396" w:lineRule="atLeast"/>
        <w:outlineLvl w:val="2"/>
        <w:rPr>
          <w:rFonts w:eastAsia="Times New Roman" w:cstheme="minorHAnsi"/>
          <w:b/>
          <w:color w:val="0070C0"/>
          <w:sz w:val="36"/>
          <w:szCs w:val="36"/>
          <w:lang w:eastAsia="en-AU"/>
        </w:rPr>
      </w:pPr>
      <w:r w:rsidRPr="0014529C">
        <w:rPr>
          <w:rFonts w:eastAsia="Times New Roman" w:cstheme="minorHAnsi"/>
          <w:b/>
          <w:color w:val="0070C0"/>
          <w:sz w:val="36"/>
          <w:szCs w:val="36"/>
          <w:lang w:eastAsia="en-AU"/>
        </w:rPr>
        <w:t>Criterion A: Focus and method</w:t>
      </w:r>
    </w:p>
    <w:p w14:paraId="180D3B69" w14:textId="77777777" w:rsidR="0014529C" w:rsidRPr="0014529C" w:rsidRDefault="0014529C" w:rsidP="0014529C">
      <w:pPr>
        <w:spacing w:after="120"/>
        <w:rPr>
          <w:rFonts w:eastAsia="Times New Roman" w:cstheme="minorHAnsi"/>
          <w:color w:val="292929"/>
          <w:lang w:eastAsia="en-AU"/>
        </w:rPr>
      </w:pPr>
      <w:r w:rsidRPr="0014529C">
        <w:rPr>
          <w:rFonts w:eastAsia="Times New Roman" w:cstheme="minorHAnsi"/>
          <w:color w:val="292929"/>
          <w:lang w:eastAsia="en-AU"/>
        </w:rPr>
        <w:t xml:space="preserve">This criterion focuses on the topic, the research question and the methodology. It assesses the explanation of the focus of the research (this includes the topic and the research question), how the research will be undertaken, and how the focus is maintained throughout the essay. </w:t>
      </w:r>
    </w:p>
    <w:tbl>
      <w:tblPr>
        <w:tblW w:w="1069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1"/>
        <w:gridCol w:w="9684"/>
      </w:tblGrid>
      <w:tr w:rsidR="0014529C" w:rsidRPr="0014529C" w14:paraId="72DD0E69" w14:textId="77777777" w:rsidTr="0014529C">
        <w:tc>
          <w:tcPr>
            <w:tcW w:w="1602" w:type="dxa"/>
            <w:tcBorders>
              <w:top w:val="single" w:sz="2" w:space="0" w:color="888888"/>
              <w:left w:val="single" w:sz="2" w:space="0" w:color="888888"/>
              <w:bottom w:val="single" w:sz="2" w:space="0" w:color="888888"/>
              <w:right w:val="single" w:sz="2" w:space="0" w:color="888888"/>
            </w:tcBorders>
            <w:shd w:val="clear" w:color="auto" w:fill="ECECEC"/>
            <w:tcMar>
              <w:top w:w="96" w:type="dxa"/>
              <w:left w:w="38" w:type="dxa"/>
              <w:bottom w:w="96" w:type="dxa"/>
              <w:right w:w="134" w:type="dxa"/>
            </w:tcMar>
            <w:hideMark/>
          </w:tcPr>
          <w:p w14:paraId="4EACF77F" w14:textId="77777777" w:rsidR="0014529C" w:rsidRPr="0014529C" w:rsidRDefault="0014529C" w:rsidP="0014529C">
            <w:pPr>
              <w:spacing w:before="240"/>
              <w:jc w:val="center"/>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Level</w:t>
            </w:r>
          </w:p>
        </w:tc>
        <w:tc>
          <w:tcPr>
            <w:tcW w:w="9078" w:type="dxa"/>
            <w:tcBorders>
              <w:top w:val="single" w:sz="2" w:space="0" w:color="888888"/>
              <w:left w:val="single" w:sz="2" w:space="0" w:color="888888"/>
              <w:bottom w:val="single" w:sz="2" w:space="0" w:color="888888"/>
              <w:right w:val="single" w:sz="2" w:space="0" w:color="888888"/>
            </w:tcBorders>
            <w:shd w:val="clear" w:color="auto" w:fill="ECECEC"/>
            <w:tcMar>
              <w:top w:w="96" w:type="dxa"/>
              <w:left w:w="38" w:type="dxa"/>
              <w:bottom w:w="96" w:type="dxa"/>
              <w:right w:w="134" w:type="dxa"/>
            </w:tcMar>
            <w:hideMark/>
          </w:tcPr>
          <w:p w14:paraId="5C9FA07F" w14:textId="77777777" w:rsidR="0014529C" w:rsidRPr="0014529C" w:rsidRDefault="0014529C" w:rsidP="0014529C">
            <w:pPr>
              <w:spacing w:before="240"/>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Descriptor of strands and indicators</w:t>
            </w:r>
          </w:p>
        </w:tc>
      </w:tr>
      <w:tr w:rsidR="0014529C" w:rsidRPr="0014529C" w14:paraId="3A939725" w14:textId="77777777" w:rsidTr="0014529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257ED007" w14:textId="77777777" w:rsidR="0014529C" w:rsidRPr="0014529C" w:rsidRDefault="0014529C" w:rsidP="0014529C">
            <w:pPr>
              <w:spacing w:before="240"/>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0</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0CFF5604" w14:textId="77777777" w:rsidR="0014529C" w:rsidRPr="0014529C" w:rsidRDefault="0014529C" w:rsidP="0014529C">
            <w:pPr>
              <w:spacing w:before="240"/>
              <w:rPr>
                <w:rFonts w:eastAsia="Times New Roman" w:cstheme="minorHAnsi"/>
                <w:color w:val="292929"/>
                <w:lang w:eastAsia="en-AU"/>
              </w:rPr>
            </w:pPr>
            <w:r w:rsidRPr="0014529C">
              <w:rPr>
                <w:rFonts w:eastAsia="Times New Roman" w:cstheme="minorHAnsi"/>
                <w:b/>
                <w:bCs/>
                <w:color w:val="292929"/>
                <w:lang w:eastAsia="en-AU"/>
              </w:rPr>
              <w:t>The work does not reach a standard outlined by the descriptors below.</w:t>
            </w:r>
            <w:r w:rsidRPr="0014529C">
              <w:rPr>
                <w:rFonts w:eastAsia="Times New Roman" w:cstheme="minorHAnsi"/>
                <w:color w:val="292929"/>
                <w:lang w:eastAsia="en-AU"/>
              </w:rPr>
              <w:t xml:space="preserve"> </w:t>
            </w:r>
          </w:p>
        </w:tc>
      </w:tr>
      <w:tr w:rsidR="0014529C" w:rsidRPr="0014529C" w14:paraId="734F4658" w14:textId="77777777" w:rsidTr="0014529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4B1A290D" w14:textId="77777777" w:rsidR="0014529C" w:rsidRPr="0014529C" w:rsidRDefault="0014529C" w:rsidP="0014529C">
            <w:pPr>
              <w:spacing w:before="240"/>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1–2</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45A5C3EB" w14:textId="77777777" w:rsidR="0014529C" w:rsidRPr="0014529C" w:rsidRDefault="0014529C" w:rsidP="0014529C">
            <w:pPr>
              <w:spacing w:before="240"/>
              <w:rPr>
                <w:rFonts w:eastAsia="Times New Roman" w:cstheme="minorHAnsi"/>
                <w:color w:val="292929"/>
                <w:lang w:eastAsia="en-AU"/>
              </w:rPr>
            </w:pPr>
            <w:r w:rsidRPr="0014529C">
              <w:rPr>
                <w:rFonts w:eastAsia="Times New Roman" w:cstheme="minorHAnsi"/>
                <w:b/>
                <w:bCs/>
                <w:color w:val="292929"/>
                <w:lang w:eastAsia="en-AU"/>
              </w:rPr>
              <w:t>The topic is communicated unclearly and incompletely.</w:t>
            </w:r>
            <w:r w:rsidRPr="0014529C">
              <w:rPr>
                <w:rFonts w:eastAsia="Times New Roman" w:cstheme="minorHAnsi"/>
                <w:color w:val="292929"/>
                <w:lang w:eastAsia="en-AU"/>
              </w:rPr>
              <w:t xml:space="preserve"> </w:t>
            </w:r>
          </w:p>
          <w:p w14:paraId="0359F34E" w14:textId="77777777" w:rsidR="0014529C" w:rsidRPr="0014529C" w:rsidRDefault="0014529C" w:rsidP="0014529C">
            <w:pPr>
              <w:numPr>
                <w:ilvl w:val="0"/>
                <w:numId w:val="1"/>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Identification and explanation of the topic is limited; the purpose and focus of the research is unclear, or does not lend itself to a systematic investigation in the subject for which it is registered. </w:t>
            </w:r>
          </w:p>
          <w:p w14:paraId="2CD79E26"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The research question is stated but not clearly expressed or too broad.</w:t>
            </w:r>
            <w:r w:rsidRPr="0014529C">
              <w:rPr>
                <w:rFonts w:eastAsia="Times New Roman" w:cstheme="minorHAnsi"/>
                <w:color w:val="292929"/>
                <w:lang w:eastAsia="en-AU"/>
              </w:rPr>
              <w:t xml:space="preserve"> </w:t>
            </w:r>
          </w:p>
          <w:p w14:paraId="66DAF517" w14:textId="77777777" w:rsidR="0014529C" w:rsidRPr="0014529C" w:rsidRDefault="0014529C" w:rsidP="0014529C">
            <w:pPr>
              <w:numPr>
                <w:ilvl w:val="0"/>
                <w:numId w:val="2"/>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research question is too broad in scope to be treated effectively within the word limit and requirements of the task, or does not lend itself to a systematic investigation in the subject for which it is registered. </w:t>
            </w:r>
          </w:p>
          <w:p w14:paraId="78F952A9" w14:textId="77777777" w:rsidR="0014529C" w:rsidRPr="0014529C" w:rsidRDefault="0014529C" w:rsidP="0014529C">
            <w:pPr>
              <w:numPr>
                <w:ilvl w:val="0"/>
                <w:numId w:val="2"/>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intent of the research question is understood but has not been clearly expressed and/or the discussion of the essay is not focused on the research question. </w:t>
            </w:r>
          </w:p>
          <w:p w14:paraId="0FE51F66"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Methodology of the research is limited.</w:t>
            </w:r>
            <w:r w:rsidRPr="0014529C">
              <w:rPr>
                <w:rFonts w:eastAsia="Times New Roman" w:cstheme="minorHAnsi"/>
                <w:color w:val="292929"/>
                <w:lang w:eastAsia="en-AU"/>
              </w:rPr>
              <w:t xml:space="preserve"> </w:t>
            </w:r>
          </w:p>
          <w:p w14:paraId="63F24539" w14:textId="77777777" w:rsidR="0014529C" w:rsidRPr="0014529C" w:rsidRDefault="0014529C" w:rsidP="0014529C">
            <w:pPr>
              <w:numPr>
                <w:ilvl w:val="0"/>
                <w:numId w:val="3"/>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The source(s) and/or method(s) to be used are limited in range given the topic and research question.</w:t>
            </w:r>
          </w:p>
          <w:p w14:paraId="60568C3F" w14:textId="77777777" w:rsidR="0014529C" w:rsidRPr="0014529C" w:rsidRDefault="0014529C" w:rsidP="0014529C">
            <w:pPr>
              <w:numPr>
                <w:ilvl w:val="0"/>
                <w:numId w:val="3"/>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There is limited evidence that their selection was informed. </w:t>
            </w:r>
          </w:p>
        </w:tc>
      </w:tr>
      <w:tr w:rsidR="0014529C" w:rsidRPr="0014529C" w14:paraId="134A90E1" w14:textId="77777777" w:rsidTr="0014529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434A88AB"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3–4</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1D69D4C6"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The topic is communicated.</w:t>
            </w:r>
            <w:r w:rsidRPr="0014529C">
              <w:rPr>
                <w:rFonts w:eastAsia="Times New Roman" w:cstheme="minorHAnsi"/>
                <w:color w:val="292929"/>
                <w:lang w:eastAsia="en-AU"/>
              </w:rPr>
              <w:t xml:space="preserve"> </w:t>
            </w:r>
          </w:p>
          <w:p w14:paraId="001482CE" w14:textId="77777777" w:rsidR="0014529C" w:rsidRPr="0014529C" w:rsidRDefault="0014529C" w:rsidP="0014529C">
            <w:pPr>
              <w:numPr>
                <w:ilvl w:val="0"/>
                <w:numId w:val="4"/>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Identification and explanation of the research topic is communicated; the purpose and focus of the research is adequately clear, but only partially appropriate. </w:t>
            </w:r>
          </w:p>
          <w:p w14:paraId="2DEAC844"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The research question is clearly stated but only partially focused.</w:t>
            </w:r>
            <w:r w:rsidRPr="0014529C">
              <w:rPr>
                <w:rFonts w:eastAsia="Times New Roman" w:cstheme="minorHAnsi"/>
                <w:color w:val="292929"/>
                <w:lang w:eastAsia="en-AU"/>
              </w:rPr>
              <w:t xml:space="preserve"> </w:t>
            </w:r>
          </w:p>
          <w:p w14:paraId="2311B1B9" w14:textId="77777777" w:rsidR="0014529C" w:rsidRPr="0014529C" w:rsidRDefault="0014529C" w:rsidP="0014529C">
            <w:pPr>
              <w:numPr>
                <w:ilvl w:val="0"/>
                <w:numId w:val="5"/>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research question is clear but the discussion in the essay is only partially focused and connected to the research question. </w:t>
            </w:r>
          </w:p>
          <w:p w14:paraId="78DBBF39"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Methodology of the research is mostly complete.</w:t>
            </w:r>
            <w:r w:rsidRPr="0014529C">
              <w:rPr>
                <w:rFonts w:eastAsia="Times New Roman" w:cstheme="minorHAnsi"/>
                <w:color w:val="292929"/>
                <w:lang w:eastAsia="en-AU"/>
              </w:rPr>
              <w:t xml:space="preserve"> </w:t>
            </w:r>
          </w:p>
          <w:p w14:paraId="2143F6AE" w14:textId="77777777" w:rsidR="0014529C" w:rsidRPr="0014529C" w:rsidRDefault="0014529C" w:rsidP="0014529C">
            <w:pPr>
              <w:numPr>
                <w:ilvl w:val="0"/>
                <w:numId w:val="6"/>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Source(s) and/or method(s) to be used are generally relevant and appropriate given the topic and research question. </w:t>
            </w:r>
          </w:p>
          <w:p w14:paraId="475B262F" w14:textId="77777777" w:rsidR="0014529C" w:rsidRPr="0014529C" w:rsidRDefault="0014529C" w:rsidP="0014529C">
            <w:pPr>
              <w:numPr>
                <w:ilvl w:val="0"/>
                <w:numId w:val="6"/>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There is some evidence that their selection(s) was informed. </w:t>
            </w:r>
          </w:p>
          <w:p w14:paraId="0ED4C307"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 xml:space="preserve">If the topic or research question is deemed inappropriate for the subject in which the essay is registered no more than four marks can be awarded for this criterion. </w:t>
            </w:r>
          </w:p>
        </w:tc>
      </w:tr>
      <w:tr w:rsidR="0014529C" w:rsidRPr="0014529C" w14:paraId="7B1DA84A" w14:textId="77777777" w:rsidTr="0014529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2EA4B718"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lastRenderedPageBreak/>
              <w:t>5–6</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0010E5C5"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The topic is communicated accurately and effectively.</w:t>
            </w:r>
            <w:r w:rsidRPr="0014529C">
              <w:rPr>
                <w:rFonts w:eastAsia="Times New Roman" w:cstheme="minorHAnsi"/>
                <w:color w:val="292929"/>
                <w:lang w:eastAsia="en-AU"/>
              </w:rPr>
              <w:t xml:space="preserve"> </w:t>
            </w:r>
          </w:p>
          <w:p w14:paraId="234B6613" w14:textId="77777777" w:rsidR="0014529C" w:rsidRPr="0014529C" w:rsidRDefault="0014529C" w:rsidP="0014529C">
            <w:pPr>
              <w:numPr>
                <w:ilvl w:val="0"/>
                <w:numId w:val="7"/>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Identification and explanation of the research topic is effectively communicated; the purpose and focus of the research is clear and appropriate. </w:t>
            </w:r>
          </w:p>
          <w:p w14:paraId="1E97A087"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The research question is clearly stated and focused.</w:t>
            </w:r>
            <w:r w:rsidRPr="0014529C">
              <w:rPr>
                <w:rFonts w:eastAsia="Times New Roman" w:cstheme="minorHAnsi"/>
                <w:color w:val="292929"/>
                <w:lang w:eastAsia="en-AU"/>
              </w:rPr>
              <w:t xml:space="preserve"> </w:t>
            </w:r>
          </w:p>
          <w:p w14:paraId="39F60FF1" w14:textId="77777777" w:rsidR="0014529C" w:rsidRPr="0014529C" w:rsidRDefault="0014529C" w:rsidP="0014529C">
            <w:pPr>
              <w:numPr>
                <w:ilvl w:val="0"/>
                <w:numId w:val="8"/>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research question is clear and addresses an issue of research that is appropriately connected to the discussion in the essay. </w:t>
            </w:r>
          </w:p>
          <w:p w14:paraId="2FCE7388"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Methodology of the research is complete.</w:t>
            </w:r>
            <w:r w:rsidRPr="0014529C">
              <w:rPr>
                <w:rFonts w:eastAsia="Times New Roman" w:cstheme="minorHAnsi"/>
                <w:color w:val="292929"/>
                <w:lang w:eastAsia="en-AU"/>
              </w:rPr>
              <w:t xml:space="preserve"> </w:t>
            </w:r>
          </w:p>
          <w:p w14:paraId="1E330039" w14:textId="77777777" w:rsidR="0014529C" w:rsidRPr="0014529C" w:rsidRDefault="0014529C" w:rsidP="0014529C">
            <w:pPr>
              <w:numPr>
                <w:ilvl w:val="0"/>
                <w:numId w:val="9"/>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An appropriate range of relevant source(s) and/or method(s) has been selected in relation to the topic and research question.</w:t>
            </w:r>
          </w:p>
          <w:p w14:paraId="259C600D" w14:textId="77777777" w:rsidR="0014529C" w:rsidRPr="0014529C" w:rsidRDefault="0014529C" w:rsidP="0014529C">
            <w:pPr>
              <w:numPr>
                <w:ilvl w:val="0"/>
                <w:numId w:val="9"/>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There is evidence of effective and informed selection of sources and/or methods.</w:t>
            </w:r>
          </w:p>
        </w:tc>
      </w:tr>
    </w:tbl>
    <w:p w14:paraId="3BCE095B" w14:textId="77777777" w:rsidR="0014529C" w:rsidRPr="0014529C" w:rsidRDefault="0014529C">
      <w:pPr>
        <w:rPr>
          <w:rFonts w:cstheme="minorHAnsi"/>
        </w:rPr>
      </w:pPr>
    </w:p>
    <w:p w14:paraId="6A49C63E" w14:textId="77777777" w:rsidR="0014529C" w:rsidRPr="0014529C" w:rsidRDefault="0014529C" w:rsidP="0014529C">
      <w:pPr>
        <w:spacing w:before="360" w:after="180" w:line="396" w:lineRule="atLeast"/>
        <w:outlineLvl w:val="2"/>
        <w:rPr>
          <w:rFonts w:eastAsia="Times New Roman" w:cstheme="minorHAnsi"/>
          <w:b/>
          <w:color w:val="0070C0"/>
          <w:sz w:val="36"/>
          <w:szCs w:val="36"/>
          <w:lang w:eastAsia="en-AU"/>
        </w:rPr>
      </w:pPr>
      <w:r w:rsidRPr="0014529C">
        <w:rPr>
          <w:rFonts w:eastAsia="Times New Roman" w:cstheme="minorHAnsi"/>
          <w:b/>
          <w:color w:val="0070C0"/>
          <w:sz w:val="36"/>
          <w:szCs w:val="36"/>
          <w:lang w:eastAsia="en-AU"/>
        </w:rPr>
        <w:t xml:space="preserve">Criterion B: Knowledge and understanding </w:t>
      </w:r>
    </w:p>
    <w:p w14:paraId="2B471EBA" w14:textId="77777777" w:rsidR="0014529C" w:rsidRPr="0014529C" w:rsidRDefault="0014529C" w:rsidP="0014529C">
      <w:pPr>
        <w:spacing w:after="120"/>
        <w:rPr>
          <w:rFonts w:eastAsia="Times New Roman" w:cstheme="minorHAnsi"/>
          <w:color w:val="292929"/>
          <w:lang w:eastAsia="en-AU"/>
        </w:rPr>
      </w:pPr>
      <w:r w:rsidRPr="0014529C">
        <w:rPr>
          <w:rFonts w:eastAsia="Times New Roman" w:cstheme="minorHAnsi"/>
          <w:color w:val="292929"/>
          <w:lang w:eastAsia="en-AU"/>
        </w:rPr>
        <w:t xml:space="preserve">This criterion assesses the extent to which the research relates to the subject area/discipline used to explore the research question, or in the case of the world studies extended essay, the issue addressed and the two disciplinary perspectives applied, and additionally the way in which this knowledge and understanding is demonstrated through the use of appropriate terminology and concepts. </w:t>
      </w:r>
    </w:p>
    <w:tbl>
      <w:tblPr>
        <w:tblW w:w="1069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1"/>
        <w:gridCol w:w="9584"/>
      </w:tblGrid>
      <w:tr w:rsidR="0014529C" w:rsidRPr="0014529C" w14:paraId="53BFF0DF" w14:textId="77777777" w:rsidTr="0014529C">
        <w:tc>
          <w:tcPr>
            <w:tcW w:w="1602" w:type="dxa"/>
            <w:tcBorders>
              <w:top w:val="single" w:sz="2" w:space="0" w:color="888888"/>
              <w:left w:val="single" w:sz="2" w:space="0" w:color="888888"/>
              <w:bottom w:val="single" w:sz="2" w:space="0" w:color="888888"/>
              <w:right w:val="single" w:sz="2" w:space="0" w:color="888888"/>
            </w:tcBorders>
            <w:shd w:val="clear" w:color="auto" w:fill="ECECEC"/>
            <w:tcMar>
              <w:top w:w="96" w:type="dxa"/>
              <w:left w:w="38" w:type="dxa"/>
              <w:bottom w:w="96" w:type="dxa"/>
              <w:right w:w="134" w:type="dxa"/>
            </w:tcMar>
            <w:hideMark/>
          </w:tcPr>
          <w:p w14:paraId="6272961E" w14:textId="77777777" w:rsidR="0014529C" w:rsidRPr="0014529C" w:rsidRDefault="0014529C" w:rsidP="0014529C">
            <w:pPr>
              <w:spacing w:before="240"/>
              <w:jc w:val="center"/>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Level</w:t>
            </w:r>
          </w:p>
        </w:tc>
        <w:tc>
          <w:tcPr>
            <w:tcW w:w="9078" w:type="dxa"/>
            <w:tcBorders>
              <w:top w:val="single" w:sz="2" w:space="0" w:color="888888"/>
              <w:left w:val="single" w:sz="2" w:space="0" w:color="888888"/>
              <w:bottom w:val="single" w:sz="2" w:space="0" w:color="888888"/>
              <w:right w:val="single" w:sz="2" w:space="0" w:color="888888"/>
            </w:tcBorders>
            <w:shd w:val="clear" w:color="auto" w:fill="ECECEC"/>
            <w:tcMar>
              <w:top w:w="96" w:type="dxa"/>
              <w:left w:w="38" w:type="dxa"/>
              <w:bottom w:w="96" w:type="dxa"/>
              <w:right w:w="134" w:type="dxa"/>
            </w:tcMar>
            <w:hideMark/>
          </w:tcPr>
          <w:p w14:paraId="60F5E0DA" w14:textId="77777777" w:rsidR="0014529C" w:rsidRPr="0014529C" w:rsidRDefault="0014529C" w:rsidP="0014529C">
            <w:pPr>
              <w:spacing w:before="240"/>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 xml:space="preserve">Descriptor of strands and indicators </w:t>
            </w:r>
          </w:p>
        </w:tc>
      </w:tr>
      <w:tr w:rsidR="0014529C" w:rsidRPr="0014529C" w14:paraId="1F603CD1" w14:textId="77777777" w:rsidTr="0014529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05888783" w14:textId="77777777" w:rsidR="0014529C" w:rsidRPr="0014529C" w:rsidRDefault="0014529C" w:rsidP="0014529C">
            <w:pPr>
              <w:spacing w:before="240"/>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0</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61C360AA" w14:textId="77777777" w:rsidR="0014529C" w:rsidRPr="0014529C" w:rsidRDefault="0014529C" w:rsidP="0014529C">
            <w:pPr>
              <w:spacing w:before="240"/>
              <w:rPr>
                <w:rFonts w:eastAsia="Times New Roman" w:cstheme="minorHAnsi"/>
                <w:color w:val="292929"/>
                <w:lang w:eastAsia="en-AU"/>
              </w:rPr>
            </w:pPr>
            <w:r w:rsidRPr="0014529C">
              <w:rPr>
                <w:rFonts w:eastAsia="Times New Roman" w:cstheme="minorHAnsi"/>
                <w:b/>
                <w:bCs/>
                <w:color w:val="292929"/>
                <w:lang w:eastAsia="en-AU"/>
              </w:rPr>
              <w:t>The work does not reach a standard outlined by the descriptors below.</w:t>
            </w:r>
            <w:r w:rsidRPr="0014529C">
              <w:rPr>
                <w:rFonts w:eastAsia="Times New Roman" w:cstheme="minorHAnsi"/>
                <w:color w:val="292929"/>
                <w:lang w:eastAsia="en-AU"/>
              </w:rPr>
              <w:t xml:space="preserve"> </w:t>
            </w:r>
          </w:p>
        </w:tc>
      </w:tr>
      <w:tr w:rsidR="0014529C" w:rsidRPr="0014529C" w14:paraId="7E1505B3" w14:textId="77777777" w:rsidTr="0014529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4A09D659" w14:textId="77777777" w:rsidR="0014529C" w:rsidRPr="0014529C" w:rsidRDefault="0014529C" w:rsidP="0014529C">
            <w:pPr>
              <w:spacing w:before="240"/>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1–2</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7670E58D"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Knowledge and understanding is limited.</w:t>
            </w:r>
            <w:r w:rsidRPr="0014529C">
              <w:rPr>
                <w:rFonts w:eastAsia="Times New Roman" w:cstheme="minorHAnsi"/>
                <w:color w:val="292929"/>
                <w:lang w:eastAsia="en-AU"/>
              </w:rPr>
              <w:t xml:space="preserve"> </w:t>
            </w:r>
          </w:p>
          <w:p w14:paraId="64234E87" w14:textId="77777777" w:rsidR="0014529C" w:rsidRPr="0014529C" w:rsidRDefault="0014529C" w:rsidP="0014529C">
            <w:pPr>
              <w:numPr>
                <w:ilvl w:val="0"/>
                <w:numId w:val="10"/>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application of source material has limited relevance and is only partially appropriate to the research question. </w:t>
            </w:r>
          </w:p>
          <w:p w14:paraId="39887812" w14:textId="77777777" w:rsidR="0014529C" w:rsidRPr="0014529C" w:rsidRDefault="0014529C" w:rsidP="0014529C">
            <w:pPr>
              <w:numPr>
                <w:ilvl w:val="0"/>
                <w:numId w:val="10"/>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Knowledge of the topic/discipline(s)/issue is anecdotal, unstructured and mostly descriptive with sources not effectively being used. </w:t>
            </w:r>
          </w:p>
          <w:p w14:paraId="43731B03"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 xml:space="preserve">Use of terminology and concepts is unclear and limited. </w:t>
            </w:r>
          </w:p>
          <w:p w14:paraId="31E01F14" w14:textId="77777777" w:rsidR="0014529C" w:rsidRPr="0014529C" w:rsidRDefault="0014529C" w:rsidP="0014529C">
            <w:pPr>
              <w:numPr>
                <w:ilvl w:val="0"/>
                <w:numId w:val="11"/>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Subject-specific terminology and/or concepts are either missing or inaccurate, demonstrating limited knowledge and understanding. </w:t>
            </w:r>
          </w:p>
        </w:tc>
      </w:tr>
      <w:tr w:rsidR="0014529C" w:rsidRPr="0014529C" w14:paraId="19FF9F82" w14:textId="77777777" w:rsidTr="0014529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07889027"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3–4</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1D0EDFD8"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Knowledge and understanding is good.</w:t>
            </w:r>
            <w:r w:rsidRPr="0014529C">
              <w:rPr>
                <w:rFonts w:eastAsia="Times New Roman" w:cstheme="minorHAnsi"/>
                <w:color w:val="292929"/>
                <w:lang w:eastAsia="en-AU"/>
              </w:rPr>
              <w:t xml:space="preserve"> </w:t>
            </w:r>
          </w:p>
          <w:p w14:paraId="5EAE135F" w14:textId="77777777" w:rsidR="0014529C" w:rsidRPr="0014529C" w:rsidRDefault="0014529C" w:rsidP="0014529C">
            <w:pPr>
              <w:numPr>
                <w:ilvl w:val="0"/>
                <w:numId w:val="12"/>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application of source material is mostly relevant and appropriate to the research question. </w:t>
            </w:r>
          </w:p>
          <w:p w14:paraId="5729FC4D" w14:textId="77777777" w:rsidR="0014529C" w:rsidRPr="0014529C" w:rsidRDefault="0014529C" w:rsidP="0014529C">
            <w:pPr>
              <w:numPr>
                <w:ilvl w:val="0"/>
                <w:numId w:val="12"/>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Knowledge of the topic/discipline(s)/issue is clear; there is an understanding of the sources used but their application is only partially effective. </w:t>
            </w:r>
          </w:p>
          <w:p w14:paraId="00C0F92F"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Use of terminology and concepts is adequate.</w:t>
            </w:r>
            <w:r w:rsidRPr="0014529C">
              <w:rPr>
                <w:rFonts w:eastAsia="Times New Roman" w:cstheme="minorHAnsi"/>
                <w:color w:val="292929"/>
                <w:lang w:eastAsia="en-AU"/>
              </w:rPr>
              <w:t xml:space="preserve"> </w:t>
            </w:r>
          </w:p>
          <w:p w14:paraId="06242013" w14:textId="77777777" w:rsidR="0014529C" w:rsidRPr="0014529C" w:rsidRDefault="0014529C" w:rsidP="0014529C">
            <w:pPr>
              <w:numPr>
                <w:ilvl w:val="0"/>
                <w:numId w:val="13"/>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lastRenderedPageBreak/>
              <w:t xml:space="preserve">The use of subject-specific terminology and concepts is mostly accurate, demonstrating an appropriate level of knowledge and understanding. </w:t>
            </w:r>
          </w:p>
          <w:p w14:paraId="32EF1B86"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 xml:space="preserve">If the topic or research question is deemed inappropriate for the subject in which the essay is registered no more than four marks can be awarded for this criterion. </w:t>
            </w:r>
          </w:p>
        </w:tc>
      </w:tr>
      <w:tr w:rsidR="0014529C" w:rsidRPr="0014529C" w14:paraId="5D7E1D43" w14:textId="77777777" w:rsidTr="0014529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7E96FEC6"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lastRenderedPageBreak/>
              <w:t>5–6</w:t>
            </w:r>
          </w:p>
        </w:tc>
        <w:tc>
          <w:tcPr>
            <w:tcW w:w="0" w:type="auto"/>
            <w:tcBorders>
              <w:top w:val="single" w:sz="2" w:space="0" w:color="888888"/>
              <w:left w:val="single" w:sz="2" w:space="0" w:color="888888"/>
              <w:bottom w:val="single" w:sz="2" w:space="0" w:color="888888"/>
              <w:right w:val="single" w:sz="2" w:space="0" w:color="888888"/>
            </w:tcBorders>
            <w:shd w:val="clear" w:color="auto" w:fill="auto"/>
            <w:tcMar>
              <w:top w:w="120" w:type="dxa"/>
              <w:left w:w="48" w:type="dxa"/>
              <w:bottom w:w="120" w:type="dxa"/>
              <w:right w:w="168" w:type="dxa"/>
            </w:tcMar>
            <w:hideMark/>
          </w:tcPr>
          <w:p w14:paraId="01B8F180"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Knowledge and understanding is excellent.</w:t>
            </w:r>
            <w:r w:rsidRPr="0014529C">
              <w:rPr>
                <w:rFonts w:eastAsia="Times New Roman" w:cstheme="minorHAnsi"/>
                <w:color w:val="292929"/>
                <w:lang w:eastAsia="en-AU"/>
              </w:rPr>
              <w:t xml:space="preserve"> </w:t>
            </w:r>
          </w:p>
          <w:p w14:paraId="2F15653D" w14:textId="77777777" w:rsidR="0014529C" w:rsidRPr="0014529C" w:rsidRDefault="0014529C" w:rsidP="0014529C">
            <w:pPr>
              <w:numPr>
                <w:ilvl w:val="0"/>
                <w:numId w:val="14"/>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application of source materials is clearly relevant and appropriate to the research question. </w:t>
            </w:r>
          </w:p>
          <w:p w14:paraId="62D98F4E" w14:textId="77777777" w:rsidR="0014529C" w:rsidRPr="0014529C" w:rsidRDefault="0014529C" w:rsidP="0014529C">
            <w:pPr>
              <w:numPr>
                <w:ilvl w:val="0"/>
                <w:numId w:val="14"/>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Knowledge of the topic/discipline(s)/issue is clear and coherent and sources are used effectively and with understanding. </w:t>
            </w:r>
          </w:p>
          <w:p w14:paraId="4F5B9261"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Use of terminology and concepts is good.</w:t>
            </w:r>
            <w:r w:rsidRPr="0014529C">
              <w:rPr>
                <w:rFonts w:eastAsia="Times New Roman" w:cstheme="minorHAnsi"/>
                <w:color w:val="292929"/>
                <w:lang w:eastAsia="en-AU"/>
              </w:rPr>
              <w:t xml:space="preserve"> </w:t>
            </w:r>
          </w:p>
          <w:p w14:paraId="070B746D" w14:textId="77777777" w:rsidR="0014529C" w:rsidRPr="0014529C" w:rsidRDefault="0014529C" w:rsidP="0014529C">
            <w:pPr>
              <w:numPr>
                <w:ilvl w:val="0"/>
                <w:numId w:val="15"/>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use of subject-specific terminology and concepts is accurate and consistent, demonstrating effective knowledge and understanding. </w:t>
            </w:r>
          </w:p>
        </w:tc>
      </w:tr>
    </w:tbl>
    <w:p w14:paraId="4A357EDD" w14:textId="77777777" w:rsidR="0014529C" w:rsidRPr="0014529C" w:rsidRDefault="0014529C">
      <w:pPr>
        <w:rPr>
          <w:rFonts w:cstheme="minorHAnsi"/>
        </w:rPr>
      </w:pPr>
    </w:p>
    <w:p w14:paraId="0150B0DE" w14:textId="77777777" w:rsidR="0014529C" w:rsidRPr="0014529C" w:rsidRDefault="0014529C" w:rsidP="0014529C">
      <w:pPr>
        <w:spacing w:after="180" w:line="396" w:lineRule="atLeast"/>
        <w:outlineLvl w:val="2"/>
        <w:rPr>
          <w:rFonts w:eastAsia="Times New Roman" w:cstheme="minorHAnsi"/>
          <w:b/>
          <w:color w:val="0070C0"/>
          <w:sz w:val="36"/>
          <w:szCs w:val="36"/>
          <w:lang w:eastAsia="en-AU"/>
        </w:rPr>
      </w:pPr>
      <w:r w:rsidRPr="0014529C">
        <w:rPr>
          <w:rFonts w:eastAsia="Times New Roman" w:cstheme="minorHAnsi"/>
          <w:b/>
          <w:color w:val="0070C0"/>
          <w:sz w:val="36"/>
          <w:szCs w:val="36"/>
          <w:lang w:eastAsia="en-AU"/>
        </w:rPr>
        <w:t>Criterion C: Critical thinking</w:t>
      </w:r>
    </w:p>
    <w:p w14:paraId="0F9DDA31" w14:textId="77777777" w:rsidR="0014529C" w:rsidRPr="0014529C" w:rsidRDefault="0014529C" w:rsidP="0014529C">
      <w:pPr>
        <w:spacing w:after="120"/>
        <w:rPr>
          <w:rFonts w:eastAsia="Times New Roman" w:cstheme="minorHAnsi"/>
          <w:color w:val="292929"/>
          <w:lang w:eastAsia="en-AU"/>
        </w:rPr>
      </w:pPr>
      <w:r w:rsidRPr="0014529C">
        <w:rPr>
          <w:rFonts w:eastAsia="Times New Roman" w:cstheme="minorHAnsi"/>
          <w:color w:val="292929"/>
          <w:lang w:eastAsia="en-AU"/>
        </w:rPr>
        <w:t xml:space="preserve">This criterion assesses the extent to which critical-thinking skills have been used to analyse and evaluate the research undertaken. </w:t>
      </w:r>
    </w:p>
    <w:tbl>
      <w:tblPr>
        <w:tblW w:w="106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7"/>
        <w:gridCol w:w="9648"/>
      </w:tblGrid>
      <w:tr w:rsidR="0014529C" w:rsidRPr="0014529C" w14:paraId="7042BAB2" w14:textId="77777777" w:rsidTr="0014529C">
        <w:tc>
          <w:tcPr>
            <w:tcW w:w="1602" w:type="dxa"/>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35C83D5B" w14:textId="77777777" w:rsidR="0014529C" w:rsidRPr="0014529C" w:rsidRDefault="0014529C" w:rsidP="0014529C">
            <w:pPr>
              <w:spacing w:before="240"/>
              <w:jc w:val="center"/>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Level</w:t>
            </w:r>
          </w:p>
        </w:tc>
        <w:tc>
          <w:tcPr>
            <w:tcW w:w="9078" w:type="dxa"/>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5DE689D6" w14:textId="77777777" w:rsidR="0014529C" w:rsidRPr="0014529C" w:rsidRDefault="0014529C" w:rsidP="0014529C">
            <w:pPr>
              <w:spacing w:before="240"/>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 xml:space="preserve">Descriptor of strands and indicators </w:t>
            </w:r>
          </w:p>
        </w:tc>
      </w:tr>
      <w:tr w:rsidR="0014529C" w:rsidRPr="0014529C" w14:paraId="657F41C1"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4B012457" w14:textId="77777777" w:rsidR="0014529C" w:rsidRPr="0014529C" w:rsidRDefault="0014529C" w:rsidP="0014529C">
            <w:pPr>
              <w:spacing w:before="240"/>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05DC0A2E" w14:textId="77777777" w:rsidR="0014529C" w:rsidRPr="0014529C" w:rsidRDefault="0014529C" w:rsidP="0014529C">
            <w:pPr>
              <w:spacing w:before="240"/>
              <w:rPr>
                <w:rFonts w:eastAsia="Times New Roman" w:cstheme="minorHAnsi"/>
                <w:color w:val="292929"/>
                <w:lang w:eastAsia="en-AU"/>
              </w:rPr>
            </w:pPr>
            <w:r w:rsidRPr="0014529C">
              <w:rPr>
                <w:rFonts w:eastAsia="Times New Roman" w:cstheme="minorHAnsi"/>
                <w:b/>
                <w:bCs/>
                <w:color w:val="292929"/>
                <w:lang w:eastAsia="en-AU"/>
              </w:rPr>
              <w:t>The work does not reach a standard outlined by the descriptors below.</w:t>
            </w:r>
            <w:r w:rsidRPr="0014529C">
              <w:rPr>
                <w:rFonts w:eastAsia="Times New Roman" w:cstheme="minorHAnsi"/>
                <w:color w:val="292929"/>
                <w:lang w:eastAsia="en-AU"/>
              </w:rPr>
              <w:t xml:space="preserve"> </w:t>
            </w:r>
          </w:p>
        </w:tc>
      </w:tr>
      <w:tr w:rsidR="0014529C" w:rsidRPr="0014529C" w14:paraId="6842EA27"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5E0A680C" w14:textId="77777777" w:rsidR="0014529C" w:rsidRPr="0014529C" w:rsidRDefault="0014529C" w:rsidP="0014529C">
            <w:pPr>
              <w:spacing w:before="240"/>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50467385"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The research is limited.</w:t>
            </w:r>
            <w:r w:rsidRPr="0014529C">
              <w:rPr>
                <w:rFonts w:eastAsia="Times New Roman" w:cstheme="minorHAnsi"/>
                <w:color w:val="292929"/>
                <w:lang w:eastAsia="en-AU"/>
              </w:rPr>
              <w:t xml:space="preserve"> </w:t>
            </w:r>
          </w:p>
          <w:p w14:paraId="39CA8305" w14:textId="77777777" w:rsidR="0014529C" w:rsidRPr="0014529C" w:rsidRDefault="0014529C" w:rsidP="0014529C">
            <w:pPr>
              <w:numPr>
                <w:ilvl w:val="0"/>
                <w:numId w:val="16"/>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research presented is limited and its application to support the argument is not clearly relevant to the research question. </w:t>
            </w:r>
          </w:p>
          <w:p w14:paraId="29111828"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Analysis is limited.</w:t>
            </w:r>
            <w:r w:rsidRPr="0014529C">
              <w:rPr>
                <w:rFonts w:eastAsia="Times New Roman" w:cstheme="minorHAnsi"/>
                <w:color w:val="292929"/>
                <w:lang w:eastAsia="en-AU"/>
              </w:rPr>
              <w:t xml:space="preserve"> </w:t>
            </w:r>
          </w:p>
          <w:p w14:paraId="0FD878FF" w14:textId="77777777" w:rsidR="0014529C" w:rsidRPr="0014529C" w:rsidRDefault="0014529C" w:rsidP="0014529C">
            <w:pPr>
              <w:numPr>
                <w:ilvl w:val="0"/>
                <w:numId w:val="17"/>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There is limited analysis.</w:t>
            </w:r>
          </w:p>
          <w:p w14:paraId="7EA68688" w14:textId="77777777" w:rsidR="0014529C" w:rsidRPr="0014529C" w:rsidRDefault="0014529C" w:rsidP="0014529C">
            <w:pPr>
              <w:numPr>
                <w:ilvl w:val="0"/>
                <w:numId w:val="17"/>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Where there are conclusions to individual points of analysis these are limited and not consistent with the evidence. </w:t>
            </w:r>
          </w:p>
          <w:p w14:paraId="5583FC93"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Discussion/evaluation is limited.</w:t>
            </w:r>
            <w:r w:rsidRPr="0014529C">
              <w:rPr>
                <w:rFonts w:eastAsia="Times New Roman" w:cstheme="minorHAnsi"/>
                <w:color w:val="292929"/>
                <w:lang w:eastAsia="en-AU"/>
              </w:rPr>
              <w:t xml:space="preserve"> </w:t>
            </w:r>
          </w:p>
          <w:p w14:paraId="437D8644" w14:textId="77777777" w:rsidR="0014529C" w:rsidRPr="0014529C" w:rsidRDefault="0014529C" w:rsidP="0014529C">
            <w:pPr>
              <w:numPr>
                <w:ilvl w:val="0"/>
                <w:numId w:val="18"/>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An argument is outlined </w:t>
            </w:r>
            <w:r w:rsidRPr="0014529C">
              <w:rPr>
                <w:rFonts w:eastAsia="Times New Roman" w:cstheme="minorHAnsi"/>
                <w:b/>
                <w:bCs/>
                <w:color w:val="292929"/>
                <w:lang w:eastAsia="en-AU"/>
              </w:rPr>
              <w:t>but</w:t>
            </w:r>
            <w:r w:rsidRPr="0014529C">
              <w:rPr>
                <w:rFonts w:eastAsia="Times New Roman" w:cstheme="minorHAnsi"/>
                <w:color w:val="292929"/>
                <w:lang w:eastAsia="en-AU"/>
              </w:rPr>
              <w:t xml:space="preserve"> this is limited, incomplete, descriptive or narrative in nature. </w:t>
            </w:r>
          </w:p>
          <w:p w14:paraId="4194CA00" w14:textId="77777777" w:rsidR="0014529C" w:rsidRPr="0014529C" w:rsidRDefault="0014529C" w:rsidP="0014529C">
            <w:pPr>
              <w:numPr>
                <w:ilvl w:val="0"/>
                <w:numId w:val="18"/>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construction of an argument is unclear and/or incoherent in structure hindering understanding. </w:t>
            </w:r>
          </w:p>
          <w:p w14:paraId="0416400A" w14:textId="77777777" w:rsidR="0014529C" w:rsidRPr="0014529C" w:rsidRDefault="0014529C" w:rsidP="0014529C">
            <w:pPr>
              <w:numPr>
                <w:ilvl w:val="0"/>
                <w:numId w:val="18"/>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Where there is a final conclusion, it is limited and not consistent with the arguments/evidence presented. </w:t>
            </w:r>
          </w:p>
          <w:p w14:paraId="64A37188" w14:textId="77777777" w:rsidR="0014529C" w:rsidRPr="0014529C" w:rsidRDefault="0014529C" w:rsidP="0014529C">
            <w:pPr>
              <w:numPr>
                <w:ilvl w:val="0"/>
                <w:numId w:val="18"/>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There is an attempt to evaluate the research, but this is superficial. </w:t>
            </w:r>
          </w:p>
          <w:p w14:paraId="6D476D8F"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 xml:space="preserve">If the topic or research question is deemed inappropriate for the subject in which the essay is registered no more than three marks can be awarded for this criterion. </w:t>
            </w:r>
          </w:p>
        </w:tc>
      </w:tr>
      <w:tr w:rsidR="0014529C" w:rsidRPr="0014529C" w14:paraId="140C79B4"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6A1DC6E3"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lastRenderedPageBreak/>
              <w:t>4–6</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1363E1D0"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The research is adequate.</w:t>
            </w:r>
            <w:r w:rsidRPr="0014529C">
              <w:rPr>
                <w:rFonts w:eastAsia="Times New Roman" w:cstheme="minorHAnsi"/>
                <w:color w:val="292929"/>
                <w:lang w:eastAsia="en-AU"/>
              </w:rPr>
              <w:t xml:space="preserve"> </w:t>
            </w:r>
          </w:p>
          <w:p w14:paraId="79DA98E3" w14:textId="77777777" w:rsidR="0014529C" w:rsidRPr="0014529C" w:rsidRDefault="0014529C" w:rsidP="0014529C">
            <w:pPr>
              <w:numPr>
                <w:ilvl w:val="0"/>
                <w:numId w:val="19"/>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Some research presented is appropriate and its application to support the argument is partially relevant to the research question. </w:t>
            </w:r>
          </w:p>
          <w:p w14:paraId="522842BC"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Analysis is adequate.</w:t>
            </w:r>
            <w:r w:rsidRPr="0014529C">
              <w:rPr>
                <w:rFonts w:eastAsia="Times New Roman" w:cstheme="minorHAnsi"/>
                <w:color w:val="292929"/>
                <w:lang w:eastAsia="en-AU"/>
              </w:rPr>
              <w:t xml:space="preserve"> </w:t>
            </w:r>
          </w:p>
          <w:p w14:paraId="6D951351" w14:textId="77777777" w:rsidR="0014529C" w:rsidRPr="0014529C" w:rsidRDefault="0014529C" w:rsidP="0014529C">
            <w:pPr>
              <w:numPr>
                <w:ilvl w:val="0"/>
                <w:numId w:val="20"/>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There is analysis </w:t>
            </w:r>
            <w:r w:rsidRPr="0014529C">
              <w:rPr>
                <w:rFonts w:eastAsia="Times New Roman" w:cstheme="minorHAnsi"/>
                <w:b/>
                <w:bCs/>
                <w:color w:val="292929"/>
                <w:lang w:eastAsia="en-AU"/>
              </w:rPr>
              <w:t>but</w:t>
            </w:r>
            <w:r w:rsidRPr="0014529C">
              <w:rPr>
                <w:rFonts w:eastAsia="Times New Roman" w:cstheme="minorHAnsi"/>
                <w:color w:val="292929"/>
                <w:lang w:eastAsia="en-AU"/>
              </w:rPr>
              <w:t xml:space="preserve"> this is only partially relevant to the research question; the inclusion of irrelevant research detracts from the quality of the argument. </w:t>
            </w:r>
          </w:p>
          <w:p w14:paraId="0B12EF48" w14:textId="77777777" w:rsidR="0014529C" w:rsidRPr="0014529C" w:rsidRDefault="0014529C" w:rsidP="0014529C">
            <w:pPr>
              <w:numPr>
                <w:ilvl w:val="0"/>
                <w:numId w:val="20"/>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Any conclusions to individual points of analysis are only partially supported by the evidence. </w:t>
            </w:r>
          </w:p>
          <w:p w14:paraId="70726383"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Discussion/evaluation is adequate.</w:t>
            </w:r>
            <w:r w:rsidRPr="0014529C">
              <w:rPr>
                <w:rFonts w:eastAsia="Times New Roman" w:cstheme="minorHAnsi"/>
                <w:color w:val="292929"/>
                <w:lang w:eastAsia="en-AU"/>
              </w:rPr>
              <w:t xml:space="preserve"> </w:t>
            </w:r>
          </w:p>
          <w:p w14:paraId="6F6087EE" w14:textId="77777777" w:rsidR="0014529C" w:rsidRPr="0014529C" w:rsidRDefault="0014529C" w:rsidP="0014529C">
            <w:pPr>
              <w:numPr>
                <w:ilvl w:val="0"/>
                <w:numId w:val="21"/>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An argument explains the research </w:t>
            </w:r>
            <w:r w:rsidRPr="0014529C">
              <w:rPr>
                <w:rFonts w:eastAsia="Times New Roman" w:cstheme="minorHAnsi"/>
                <w:b/>
                <w:bCs/>
                <w:color w:val="292929"/>
                <w:lang w:eastAsia="en-AU"/>
              </w:rPr>
              <w:t>but</w:t>
            </w:r>
            <w:r w:rsidRPr="0014529C">
              <w:rPr>
                <w:rFonts w:eastAsia="Times New Roman" w:cstheme="minorHAnsi"/>
                <w:color w:val="292929"/>
                <w:lang w:eastAsia="en-AU"/>
              </w:rPr>
              <w:t xml:space="preserve"> the reasoning contains inconsistencies. </w:t>
            </w:r>
          </w:p>
          <w:p w14:paraId="654BB2AA" w14:textId="77777777" w:rsidR="0014529C" w:rsidRPr="0014529C" w:rsidRDefault="0014529C" w:rsidP="0014529C">
            <w:pPr>
              <w:numPr>
                <w:ilvl w:val="0"/>
                <w:numId w:val="21"/>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argument may lack clarity and coherence but this does not significantly hinder understanding. </w:t>
            </w:r>
          </w:p>
          <w:p w14:paraId="241211AE" w14:textId="77777777" w:rsidR="0014529C" w:rsidRPr="0014529C" w:rsidRDefault="0014529C" w:rsidP="0014529C">
            <w:pPr>
              <w:numPr>
                <w:ilvl w:val="0"/>
                <w:numId w:val="21"/>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Where there is a final or summative conclusion, this is only partially consistent with the arguments/evidence presented. </w:t>
            </w:r>
          </w:p>
          <w:p w14:paraId="643D0598" w14:textId="77777777" w:rsidR="0014529C" w:rsidRPr="0014529C" w:rsidRDefault="0014529C" w:rsidP="0014529C">
            <w:pPr>
              <w:numPr>
                <w:ilvl w:val="0"/>
                <w:numId w:val="21"/>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The research has been evaluated but not critically.</w:t>
            </w:r>
          </w:p>
        </w:tc>
      </w:tr>
      <w:tr w:rsidR="0014529C" w:rsidRPr="0014529C" w14:paraId="51B47350"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3DA5ADEE"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7–9</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180E5E80" w14:textId="77777777" w:rsidR="0014529C" w:rsidRPr="0014529C" w:rsidRDefault="0014529C" w:rsidP="0014529C">
            <w:pPr>
              <w:rPr>
                <w:rFonts w:eastAsia="Times New Roman" w:cstheme="minorHAnsi"/>
                <w:color w:val="292929"/>
                <w:lang w:eastAsia="en-AU"/>
              </w:rPr>
            </w:pPr>
            <w:r w:rsidRPr="0014529C">
              <w:rPr>
                <w:rFonts w:eastAsia="Times New Roman" w:cstheme="minorHAnsi"/>
                <w:b/>
                <w:bCs/>
                <w:color w:val="292929"/>
                <w:lang w:eastAsia="en-AU"/>
              </w:rPr>
              <w:t>The research is good.</w:t>
            </w:r>
            <w:r w:rsidRPr="0014529C">
              <w:rPr>
                <w:rFonts w:eastAsia="Times New Roman" w:cstheme="minorHAnsi"/>
                <w:color w:val="292929"/>
                <w:lang w:eastAsia="en-AU"/>
              </w:rPr>
              <w:t xml:space="preserve"> </w:t>
            </w:r>
          </w:p>
          <w:p w14:paraId="7A4C2292" w14:textId="77777777" w:rsidR="0014529C" w:rsidRPr="0014529C" w:rsidRDefault="0014529C" w:rsidP="0014529C">
            <w:pPr>
              <w:numPr>
                <w:ilvl w:val="0"/>
                <w:numId w:val="22"/>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majority of the research is appropriate and its application to support the argument is clearly relevant to the research question. </w:t>
            </w:r>
          </w:p>
          <w:p w14:paraId="55D74595"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Analysis is good.</w:t>
            </w:r>
            <w:r w:rsidRPr="0014529C">
              <w:rPr>
                <w:rFonts w:eastAsia="Times New Roman" w:cstheme="minorHAnsi"/>
                <w:color w:val="292929"/>
                <w:lang w:eastAsia="en-AU"/>
              </w:rPr>
              <w:t xml:space="preserve"> </w:t>
            </w:r>
          </w:p>
          <w:p w14:paraId="3E95396C" w14:textId="77777777" w:rsidR="0014529C" w:rsidRPr="0014529C" w:rsidRDefault="0014529C" w:rsidP="0014529C">
            <w:pPr>
              <w:numPr>
                <w:ilvl w:val="0"/>
                <w:numId w:val="23"/>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research is analysed in a way that is clearly relevant to the research question; the inclusion of less relevant research rarely detracts from the quality of the overall analysis. </w:t>
            </w:r>
          </w:p>
          <w:p w14:paraId="7DC8CB55" w14:textId="77777777" w:rsidR="0014529C" w:rsidRPr="0014529C" w:rsidRDefault="0014529C" w:rsidP="0014529C">
            <w:pPr>
              <w:numPr>
                <w:ilvl w:val="0"/>
                <w:numId w:val="23"/>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Conclusions to individual points of analysis are supported by the evidence but there are some minor inconsistencies. </w:t>
            </w:r>
          </w:p>
          <w:p w14:paraId="1B2D79B0"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Discussion/evaluation is good.</w:t>
            </w:r>
            <w:r w:rsidRPr="0014529C">
              <w:rPr>
                <w:rFonts w:eastAsia="Times New Roman" w:cstheme="minorHAnsi"/>
                <w:color w:val="292929"/>
                <w:lang w:eastAsia="en-AU"/>
              </w:rPr>
              <w:t xml:space="preserve"> </w:t>
            </w:r>
          </w:p>
          <w:p w14:paraId="3AA20784" w14:textId="77777777" w:rsidR="0014529C" w:rsidRPr="0014529C" w:rsidRDefault="0014529C" w:rsidP="0014529C">
            <w:pPr>
              <w:numPr>
                <w:ilvl w:val="0"/>
                <w:numId w:val="24"/>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An effective reasoned argument is developed from the research, with a conclusion supported by the evidence presented. </w:t>
            </w:r>
          </w:p>
          <w:p w14:paraId="75071DBB" w14:textId="77777777" w:rsidR="0014529C" w:rsidRPr="0014529C" w:rsidRDefault="0014529C" w:rsidP="0014529C">
            <w:pPr>
              <w:numPr>
                <w:ilvl w:val="0"/>
                <w:numId w:val="24"/>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This reasoned argument is clearly structured and coherent and supported by a final or summative conclusion; minor inconsistencies may hinder the strength of the overall argument. </w:t>
            </w:r>
          </w:p>
          <w:p w14:paraId="2D0C736A" w14:textId="77777777" w:rsidR="0014529C" w:rsidRPr="0014529C" w:rsidRDefault="0014529C" w:rsidP="0014529C">
            <w:pPr>
              <w:numPr>
                <w:ilvl w:val="0"/>
                <w:numId w:val="24"/>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The research has been evaluated, and this is partially critical.</w:t>
            </w:r>
          </w:p>
        </w:tc>
      </w:tr>
      <w:tr w:rsidR="0014529C" w:rsidRPr="0014529C" w14:paraId="77F40B77"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12B89AAF"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10–12</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4F12DE26"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The research is excellent.</w:t>
            </w:r>
            <w:r w:rsidRPr="0014529C">
              <w:rPr>
                <w:rFonts w:eastAsia="Times New Roman" w:cstheme="minorHAnsi"/>
                <w:color w:val="292929"/>
                <w:lang w:eastAsia="en-AU"/>
              </w:rPr>
              <w:t xml:space="preserve"> </w:t>
            </w:r>
          </w:p>
          <w:p w14:paraId="21E148F3" w14:textId="77777777" w:rsidR="0014529C" w:rsidRPr="0014529C" w:rsidRDefault="0014529C" w:rsidP="0014529C">
            <w:pPr>
              <w:numPr>
                <w:ilvl w:val="0"/>
                <w:numId w:val="25"/>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research is appropriate to the research question and its application to support the argument is consistently relevant. </w:t>
            </w:r>
          </w:p>
          <w:p w14:paraId="5AB85064"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Analysis is excellent.</w:t>
            </w:r>
            <w:r w:rsidRPr="0014529C">
              <w:rPr>
                <w:rFonts w:eastAsia="Times New Roman" w:cstheme="minorHAnsi"/>
                <w:color w:val="292929"/>
                <w:lang w:eastAsia="en-AU"/>
              </w:rPr>
              <w:t xml:space="preserve"> </w:t>
            </w:r>
          </w:p>
          <w:p w14:paraId="6BF0FC6B" w14:textId="77777777" w:rsidR="0014529C" w:rsidRPr="0014529C" w:rsidRDefault="0014529C" w:rsidP="0014529C">
            <w:pPr>
              <w:numPr>
                <w:ilvl w:val="0"/>
                <w:numId w:val="26"/>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 research is analysed effectively and clearly focused on the research question; the inclusion of less relevant research does not significantly detract from the quality of the overall analysis. </w:t>
            </w:r>
          </w:p>
          <w:p w14:paraId="17108AE3" w14:textId="77777777" w:rsidR="0014529C" w:rsidRPr="0014529C" w:rsidRDefault="0014529C" w:rsidP="0014529C">
            <w:pPr>
              <w:numPr>
                <w:ilvl w:val="0"/>
                <w:numId w:val="26"/>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Conclusions to individual points of analysis are effectively supported by the evidence.</w:t>
            </w:r>
          </w:p>
          <w:p w14:paraId="70ACDD3C"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lastRenderedPageBreak/>
              <w:t>Discussion/evaluation is excellent.</w:t>
            </w:r>
            <w:r w:rsidRPr="0014529C">
              <w:rPr>
                <w:rFonts w:eastAsia="Times New Roman" w:cstheme="minorHAnsi"/>
                <w:color w:val="292929"/>
                <w:lang w:eastAsia="en-AU"/>
              </w:rPr>
              <w:t xml:space="preserve"> </w:t>
            </w:r>
          </w:p>
          <w:p w14:paraId="32B03E89" w14:textId="77777777" w:rsidR="0014529C" w:rsidRPr="0014529C" w:rsidRDefault="0014529C" w:rsidP="0014529C">
            <w:pPr>
              <w:numPr>
                <w:ilvl w:val="0"/>
                <w:numId w:val="27"/>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An effective and focused reasoned argument is developed from the research with a conclusion reflective of the evidence presented. </w:t>
            </w:r>
          </w:p>
          <w:p w14:paraId="2E5BCB70" w14:textId="77777777" w:rsidR="0014529C" w:rsidRPr="0014529C" w:rsidRDefault="0014529C" w:rsidP="0014529C">
            <w:pPr>
              <w:numPr>
                <w:ilvl w:val="0"/>
                <w:numId w:val="27"/>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This reasoned argument is well structured and coherent; any minor inconsistencies do not hinder the strength of the overall argument or the final or summative conclusion. </w:t>
            </w:r>
          </w:p>
          <w:p w14:paraId="12984DF9" w14:textId="77777777" w:rsidR="0014529C" w:rsidRPr="0014529C" w:rsidRDefault="0014529C" w:rsidP="0014529C">
            <w:pPr>
              <w:numPr>
                <w:ilvl w:val="0"/>
                <w:numId w:val="27"/>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The research has been critically evaluated.</w:t>
            </w:r>
          </w:p>
        </w:tc>
      </w:tr>
    </w:tbl>
    <w:p w14:paraId="6868D568" w14:textId="77777777" w:rsidR="0014529C" w:rsidRPr="0014529C" w:rsidRDefault="0014529C">
      <w:pPr>
        <w:rPr>
          <w:rFonts w:cstheme="minorHAnsi"/>
        </w:rPr>
      </w:pPr>
    </w:p>
    <w:p w14:paraId="18CFD651" w14:textId="77777777" w:rsidR="0014529C" w:rsidRPr="0014529C" w:rsidRDefault="0014529C" w:rsidP="0014529C">
      <w:pPr>
        <w:spacing w:before="360" w:after="180" w:line="396" w:lineRule="atLeast"/>
        <w:outlineLvl w:val="2"/>
        <w:rPr>
          <w:rFonts w:eastAsia="Times New Roman" w:cstheme="minorHAnsi"/>
          <w:b/>
          <w:color w:val="0070C0"/>
          <w:sz w:val="36"/>
          <w:szCs w:val="36"/>
          <w:lang w:eastAsia="en-AU"/>
        </w:rPr>
      </w:pPr>
      <w:r w:rsidRPr="0014529C">
        <w:rPr>
          <w:rFonts w:eastAsia="Times New Roman" w:cstheme="minorHAnsi"/>
          <w:b/>
          <w:color w:val="0070C0"/>
          <w:sz w:val="36"/>
          <w:szCs w:val="36"/>
          <w:lang w:eastAsia="en-AU"/>
        </w:rPr>
        <w:t>Criterion D: Presentation</w:t>
      </w:r>
    </w:p>
    <w:p w14:paraId="785DAB9A" w14:textId="77777777" w:rsidR="0014529C" w:rsidRPr="0014529C" w:rsidRDefault="0014529C" w:rsidP="0014529C">
      <w:pPr>
        <w:spacing w:after="120"/>
        <w:rPr>
          <w:rFonts w:eastAsia="Times New Roman" w:cstheme="minorHAnsi"/>
          <w:color w:val="292929"/>
          <w:lang w:eastAsia="en-AU"/>
        </w:rPr>
      </w:pPr>
      <w:r w:rsidRPr="0014529C">
        <w:rPr>
          <w:rFonts w:eastAsia="Times New Roman" w:cstheme="minorHAnsi"/>
          <w:color w:val="292929"/>
          <w:lang w:eastAsia="en-AU"/>
        </w:rPr>
        <w:t xml:space="preserve">This criterion assesses the extent to which the presentation follows the standard format expected for academic writing and the extent to which this aids effective communication. </w:t>
      </w:r>
    </w:p>
    <w:tbl>
      <w:tblPr>
        <w:tblW w:w="106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3"/>
        <w:gridCol w:w="9532"/>
      </w:tblGrid>
      <w:tr w:rsidR="0014529C" w:rsidRPr="0014529C" w14:paraId="4210696C" w14:textId="77777777" w:rsidTr="0014529C">
        <w:tc>
          <w:tcPr>
            <w:tcW w:w="1602" w:type="dxa"/>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3C8D2C68" w14:textId="77777777" w:rsidR="0014529C" w:rsidRPr="0014529C" w:rsidRDefault="0014529C" w:rsidP="0014529C">
            <w:pPr>
              <w:spacing w:before="240"/>
              <w:jc w:val="center"/>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Level</w:t>
            </w:r>
          </w:p>
        </w:tc>
        <w:tc>
          <w:tcPr>
            <w:tcW w:w="9078" w:type="dxa"/>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0EED5632" w14:textId="77777777" w:rsidR="0014529C" w:rsidRPr="0014529C" w:rsidRDefault="0014529C" w:rsidP="0014529C">
            <w:pPr>
              <w:spacing w:before="240"/>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 xml:space="preserve">Descriptor of strands and indicators </w:t>
            </w:r>
          </w:p>
        </w:tc>
      </w:tr>
      <w:tr w:rsidR="0014529C" w:rsidRPr="0014529C" w14:paraId="1A2588FA" w14:textId="77777777" w:rsidTr="0014529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AA922FD" w14:textId="77777777" w:rsidR="0014529C" w:rsidRPr="0014529C" w:rsidRDefault="0014529C" w:rsidP="0014529C">
            <w:pPr>
              <w:spacing w:before="240"/>
              <w:jc w:val="center"/>
              <w:rPr>
                <w:rFonts w:eastAsia="Times New Roman" w:cstheme="minorHAnsi"/>
                <w:sz w:val="24"/>
                <w:szCs w:val="24"/>
                <w:lang w:eastAsia="en-AU"/>
              </w:rPr>
            </w:pPr>
            <w:r w:rsidRPr="0014529C">
              <w:rPr>
                <w:rFonts w:eastAsia="Times New Roman" w:cstheme="minorHAnsi"/>
                <w:sz w:val="24"/>
                <w:szCs w:val="24"/>
                <w:lang w:eastAsia="en-AU"/>
              </w:rPr>
              <w:t>0</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5AFF3B8" w14:textId="77777777" w:rsidR="0014529C" w:rsidRPr="0014529C" w:rsidRDefault="0014529C" w:rsidP="0014529C">
            <w:pPr>
              <w:spacing w:before="120" w:after="120"/>
              <w:ind w:left="240" w:right="240"/>
              <w:rPr>
                <w:rFonts w:eastAsia="Times New Roman" w:cstheme="minorHAnsi"/>
                <w:lang w:eastAsia="en-AU"/>
              </w:rPr>
            </w:pPr>
            <w:r w:rsidRPr="0014529C">
              <w:rPr>
                <w:rFonts w:eastAsia="Times New Roman" w:cstheme="minorHAnsi"/>
                <w:b/>
                <w:bCs/>
                <w:lang w:eastAsia="en-AU"/>
              </w:rPr>
              <w:t>The work does not reach a standard outlined by the descriptors below.</w:t>
            </w:r>
            <w:r w:rsidRPr="0014529C">
              <w:rPr>
                <w:rFonts w:eastAsia="Times New Roman" w:cstheme="minorHAnsi"/>
                <w:lang w:eastAsia="en-AU"/>
              </w:rPr>
              <w:t xml:space="preserve"> </w:t>
            </w:r>
          </w:p>
        </w:tc>
      </w:tr>
      <w:tr w:rsidR="0014529C" w:rsidRPr="0014529C" w14:paraId="1D36EC4C" w14:textId="77777777" w:rsidTr="0014529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D049BF7" w14:textId="77777777" w:rsidR="0014529C" w:rsidRPr="0014529C" w:rsidRDefault="0014529C" w:rsidP="0014529C">
            <w:pPr>
              <w:jc w:val="center"/>
              <w:rPr>
                <w:rFonts w:eastAsia="Times New Roman" w:cstheme="minorHAnsi"/>
                <w:sz w:val="24"/>
                <w:szCs w:val="24"/>
                <w:lang w:eastAsia="en-AU"/>
              </w:rPr>
            </w:pPr>
            <w:r w:rsidRPr="0014529C">
              <w:rPr>
                <w:rFonts w:eastAsia="Times New Roman" w:cstheme="minorHAnsi"/>
                <w:sz w:val="24"/>
                <w:szCs w:val="24"/>
                <w:lang w:eastAsia="en-AU"/>
              </w:rPr>
              <w:t>1–2</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4E00E9A" w14:textId="77777777" w:rsidR="0014529C" w:rsidRPr="0014529C" w:rsidRDefault="0014529C" w:rsidP="0014529C">
            <w:pPr>
              <w:spacing w:before="120" w:after="120"/>
              <w:ind w:left="240" w:right="240"/>
              <w:rPr>
                <w:rFonts w:eastAsia="Times New Roman" w:cstheme="minorHAnsi"/>
                <w:lang w:eastAsia="en-AU"/>
              </w:rPr>
            </w:pPr>
            <w:r w:rsidRPr="0014529C">
              <w:rPr>
                <w:rFonts w:eastAsia="Times New Roman" w:cstheme="minorHAnsi"/>
                <w:b/>
                <w:bCs/>
                <w:lang w:eastAsia="en-AU"/>
              </w:rPr>
              <w:t>Presentation is acceptable.</w:t>
            </w:r>
            <w:r w:rsidRPr="0014529C">
              <w:rPr>
                <w:rFonts w:eastAsia="Times New Roman" w:cstheme="minorHAnsi"/>
                <w:lang w:eastAsia="en-AU"/>
              </w:rPr>
              <w:t xml:space="preserve"> </w:t>
            </w:r>
          </w:p>
          <w:p w14:paraId="429CE271" w14:textId="77777777" w:rsidR="0014529C" w:rsidRPr="0014529C" w:rsidRDefault="0014529C" w:rsidP="0014529C">
            <w:pPr>
              <w:numPr>
                <w:ilvl w:val="0"/>
                <w:numId w:val="28"/>
              </w:numPr>
              <w:spacing w:before="100" w:beforeAutospacing="1" w:after="100" w:afterAutospacing="1"/>
              <w:rPr>
                <w:rFonts w:eastAsia="Times New Roman" w:cstheme="minorHAnsi"/>
                <w:lang w:eastAsia="en-AU"/>
              </w:rPr>
            </w:pPr>
            <w:r w:rsidRPr="0014529C">
              <w:rPr>
                <w:rFonts w:eastAsia="Times New Roman" w:cstheme="minorHAnsi"/>
                <w:lang w:eastAsia="en-AU"/>
              </w:rPr>
              <w:t xml:space="preserve">The structure of the essay is generally appropriate in terms of the expected conventions for the topic, argument and subject in which the essay is registered. </w:t>
            </w:r>
          </w:p>
          <w:p w14:paraId="17A7E13F" w14:textId="77777777" w:rsidR="0014529C" w:rsidRPr="0014529C" w:rsidRDefault="0014529C" w:rsidP="0014529C">
            <w:pPr>
              <w:numPr>
                <w:ilvl w:val="0"/>
                <w:numId w:val="28"/>
              </w:numPr>
              <w:spacing w:before="100" w:beforeAutospacing="1" w:after="100" w:afterAutospacing="1"/>
              <w:rPr>
                <w:rFonts w:eastAsia="Times New Roman" w:cstheme="minorHAnsi"/>
                <w:lang w:eastAsia="en-AU"/>
              </w:rPr>
            </w:pPr>
            <w:r w:rsidRPr="0014529C">
              <w:rPr>
                <w:rFonts w:eastAsia="Times New Roman" w:cstheme="minorHAnsi"/>
                <w:lang w:eastAsia="en-AU"/>
              </w:rPr>
              <w:t>Some layout considerations may be missing or applied incorrectly.</w:t>
            </w:r>
          </w:p>
          <w:p w14:paraId="1E78D959" w14:textId="77777777" w:rsidR="0014529C" w:rsidRPr="0014529C" w:rsidRDefault="0014529C" w:rsidP="0014529C">
            <w:pPr>
              <w:numPr>
                <w:ilvl w:val="0"/>
                <w:numId w:val="28"/>
              </w:numPr>
              <w:spacing w:before="100" w:beforeAutospacing="1" w:after="100" w:afterAutospacing="1"/>
              <w:rPr>
                <w:rFonts w:eastAsia="Times New Roman" w:cstheme="minorHAnsi"/>
                <w:lang w:eastAsia="en-AU"/>
              </w:rPr>
            </w:pPr>
            <w:r w:rsidRPr="0014529C">
              <w:rPr>
                <w:rFonts w:eastAsia="Times New Roman" w:cstheme="minorHAnsi"/>
                <w:lang w:eastAsia="en-AU"/>
              </w:rPr>
              <w:t xml:space="preserve">Weaknesses in the structure and/or layout do not significantly impact the reading, understanding or evaluation of the extended essay. </w:t>
            </w:r>
          </w:p>
        </w:tc>
      </w:tr>
      <w:tr w:rsidR="0014529C" w:rsidRPr="0014529C" w14:paraId="5B5BF622" w14:textId="77777777" w:rsidTr="0014529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F13E597" w14:textId="77777777" w:rsidR="0014529C" w:rsidRPr="0014529C" w:rsidRDefault="0014529C" w:rsidP="0014529C">
            <w:pPr>
              <w:jc w:val="center"/>
              <w:rPr>
                <w:rFonts w:eastAsia="Times New Roman" w:cstheme="minorHAnsi"/>
                <w:sz w:val="24"/>
                <w:szCs w:val="24"/>
                <w:lang w:eastAsia="en-AU"/>
              </w:rPr>
            </w:pPr>
            <w:r w:rsidRPr="0014529C">
              <w:rPr>
                <w:rFonts w:eastAsia="Times New Roman" w:cstheme="minorHAnsi"/>
                <w:sz w:val="24"/>
                <w:szCs w:val="24"/>
                <w:lang w:eastAsia="en-AU"/>
              </w:rPr>
              <w:t>3–4</w:t>
            </w:r>
          </w:p>
        </w:tc>
        <w:tc>
          <w:tcPr>
            <w:tcW w:w="0" w:type="auto"/>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95BC4B9" w14:textId="77777777" w:rsidR="0014529C" w:rsidRPr="0014529C" w:rsidRDefault="0014529C" w:rsidP="0014529C">
            <w:pPr>
              <w:spacing w:before="120" w:after="120"/>
              <w:ind w:left="240" w:right="240"/>
              <w:rPr>
                <w:rFonts w:eastAsia="Times New Roman" w:cstheme="minorHAnsi"/>
                <w:lang w:eastAsia="en-AU"/>
              </w:rPr>
            </w:pPr>
            <w:r w:rsidRPr="0014529C">
              <w:rPr>
                <w:rFonts w:eastAsia="Times New Roman" w:cstheme="minorHAnsi"/>
                <w:b/>
                <w:bCs/>
                <w:lang w:eastAsia="en-AU"/>
              </w:rPr>
              <w:t>Presentation is good.</w:t>
            </w:r>
            <w:r w:rsidRPr="0014529C">
              <w:rPr>
                <w:rFonts w:eastAsia="Times New Roman" w:cstheme="minorHAnsi"/>
                <w:lang w:eastAsia="en-AU"/>
              </w:rPr>
              <w:t xml:space="preserve"> </w:t>
            </w:r>
          </w:p>
          <w:p w14:paraId="7096B223" w14:textId="77777777" w:rsidR="0014529C" w:rsidRPr="0014529C" w:rsidRDefault="0014529C" w:rsidP="0014529C">
            <w:pPr>
              <w:numPr>
                <w:ilvl w:val="0"/>
                <w:numId w:val="29"/>
              </w:numPr>
              <w:spacing w:before="100" w:beforeAutospacing="1" w:after="100" w:afterAutospacing="1"/>
              <w:rPr>
                <w:rFonts w:eastAsia="Times New Roman" w:cstheme="minorHAnsi"/>
                <w:lang w:eastAsia="en-AU"/>
              </w:rPr>
            </w:pPr>
            <w:r w:rsidRPr="0014529C">
              <w:rPr>
                <w:rFonts w:eastAsia="Times New Roman" w:cstheme="minorHAnsi"/>
                <w:lang w:eastAsia="en-AU"/>
              </w:rPr>
              <w:t xml:space="preserve">The structure of the essay clearly is appropriate in terms of the expected conventions for the topic, the argument and subject in which the essay is registered. </w:t>
            </w:r>
          </w:p>
          <w:p w14:paraId="603CED1D" w14:textId="77777777" w:rsidR="0014529C" w:rsidRPr="0014529C" w:rsidRDefault="0014529C" w:rsidP="0014529C">
            <w:pPr>
              <w:numPr>
                <w:ilvl w:val="0"/>
                <w:numId w:val="29"/>
              </w:numPr>
              <w:spacing w:before="100" w:beforeAutospacing="1" w:after="100" w:afterAutospacing="1"/>
              <w:rPr>
                <w:rFonts w:eastAsia="Times New Roman" w:cstheme="minorHAnsi"/>
                <w:lang w:eastAsia="en-AU"/>
              </w:rPr>
            </w:pPr>
            <w:r w:rsidRPr="0014529C">
              <w:rPr>
                <w:rFonts w:eastAsia="Times New Roman" w:cstheme="minorHAnsi"/>
                <w:lang w:eastAsia="en-AU"/>
              </w:rPr>
              <w:t>Layout considerations are present and applied correctly.</w:t>
            </w:r>
          </w:p>
          <w:p w14:paraId="1C6149E1" w14:textId="77777777" w:rsidR="0014529C" w:rsidRPr="0014529C" w:rsidRDefault="0014529C" w:rsidP="0014529C">
            <w:pPr>
              <w:numPr>
                <w:ilvl w:val="0"/>
                <w:numId w:val="29"/>
              </w:numPr>
              <w:spacing w:before="100" w:beforeAutospacing="1" w:after="100" w:afterAutospacing="1"/>
              <w:rPr>
                <w:rFonts w:eastAsia="Times New Roman" w:cstheme="minorHAnsi"/>
                <w:lang w:eastAsia="en-AU"/>
              </w:rPr>
            </w:pPr>
            <w:r w:rsidRPr="0014529C">
              <w:rPr>
                <w:rFonts w:eastAsia="Times New Roman" w:cstheme="minorHAnsi"/>
                <w:lang w:eastAsia="en-AU"/>
              </w:rPr>
              <w:t xml:space="preserve">The structure and layout support the reading, understanding and evaluation of the extended essay. </w:t>
            </w:r>
          </w:p>
        </w:tc>
      </w:tr>
    </w:tbl>
    <w:p w14:paraId="71FE556F" w14:textId="77777777" w:rsidR="0014529C" w:rsidRDefault="0014529C">
      <w:pPr>
        <w:rPr>
          <w:rFonts w:cstheme="minorHAnsi"/>
        </w:rPr>
      </w:pPr>
    </w:p>
    <w:p w14:paraId="4520706B" w14:textId="77777777" w:rsidR="0014529C" w:rsidRDefault="0014529C">
      <w:pPr>
        <w:rPr>
          <w:rFonts w:cstheme="minorHAnsi"/>
        </w:rPr>
      </w:pPr>
    </w:p>
    <w:p w14:paraId="0885A4B2" w14:textId="77777777" w:rsidR="0014529C" w:rsidRDefault="0014529C">
      <w:pPr>
        <w:rPr>
          <w:rFonts w:cstheme="minorHAnsi"/>
        </w:rPr>
      </w:pPr>
    </w:p>
    <w:p w14:paraId="0A0C02C1" w14:textId="77777777" w:rsidR="0014529C" w:rsidRDefault="0014529C">
      <w:pPr>
        <w:rPr>
          <w:rFonts w:cstheme="minorHAnsi"/>
        </w:rPr>
      </w:pPr>
    </w:p>
    <w:p w14:paraId="09D26189" w14:textId="77777777" w:rsidR="0014529C" w:rsidRDefault="0014529C">
      <w:pPr>
        <w:rPr>
          <w:rFonts w:cstheme="minorHAnsi"/>
        </w:rPr>
      </w:pPr>
    </w:p>
    <w:p w14:paraId="66F479D1" w14:textId="77777777" w:rsidR="0014529C" w:rsidRDefault="0014529C">
      <w:pPr>
        <w:rPr>
          <w:rFonts w:cstheme="minorHAnsi"/>
        </w:rPr>
      </w:pPr>
    </w:p>
    <w:p w14:paraId="4BF237D8" w14:textId="77777777" w:rsidR="0014529C" w:rsidRDefault="0014529C">
      <w:pPr>
        <w:rPr>
          <w:rFonts w:cstheme="minorHAnsi"/>
        </w:rPr>
      </w:pPr>
    </w:p>
    <w:p w14:paraId="2655290B" w14:textId="77777777" w:rsidR="0014529C" w:rsidRDefault="0014529C">
      <w:pPr>
        <w:rPr>
          <w:rFonts w:cstheme="minorHAnsi"/>
        </w:rPr>
      </w:pPr>
    </w:p>
    <w:p w14:paraId="2C146117" w14:textId="77777777" w:rsidR="0014529C" w:rsidRDefault="0014529C">
      <w:pPr>
        <w:rPr>
          <w:rFonts w:cstheme="minorHAnsi"/>
        </w:rPr>
      </w:pPr>
    </w:p>
    <w:p w14:paraId="24DD7DE2" w14:textId="77777777" w:rsidR="0014529C" w:rsidRDefault="0014529C">
      <w:pPr>
        <w:rPr>
          <w:rFonts w:cstheme="minorHAnsi"/>
        </w:rPr>
      </w:pPr>
    </w:p>
    <w:p w14:paraId="6033085D" w14:textId="77777777" w:rsidR="0014529C" w:rsidRDefault="0014529C">
      <w:pPr>
        <w:rPr>
          <w:rFonts w:cstheme="minorHAnsi"/>
        </w:rPr>
      </w:pPr>
    </w:p>
    <w:p w14:paraId="20D4B9A5" w14:textId="77777777" w:rsidR="0014529C" w:rsidRDefault="0014529C">
      <w:pPr>
        <w:rPr>
          <w:rFonts w:cstheme="minorHAnsi"/>
        </w:rPr>
      </w:pPr>
    </w:p>
    <w:p w14:paraId="1BE2AAF6" w14:textId="77777777" w:rsidR="0014529C" w:rsidRPr="0014529C" w:rsidRDefault="0014529C">
      <w:pPr>
        <w:rPr>
          <w:rFonts w:cstheme="minorHAnsi"/>
        </w:rPr>
      </w:pPr>
    </w:p>
    <w:p w14:paraId="61C565CC" w14:textId="77777777" w:rsidR="0014529C" w:rsidRPr="0014529C" w:rsidRDefault="0014529C" w:rsidP="0014529C">
      <w:pPr>
        <w:spacing w:before="360" w:after="180" w:line="396" w:lineRule="atLeast"/>
        <w:outlineLvl w:val="2"/>
        <w:rPr>
          <w:rFonts w:eastAsia="Times New Roman" w:cstheme="minorHAnsi"/>
          <w:b/>
          <w:color w:val="0070C0"/>
          <w:sz w:val="36"/>
          <w:szCs w:val="36"/>
          <w:lang w:eastAsia="en-AU"/>
        </w:rPr>
      </w:pPr>
      <w:r w:rsidRPr="0014529C">
        <w:rPr>
          <w:rFonts w:eastAsia="Times New Roman" w:cstheme="minorHAnsi"/>
          <w:b/>
          <w:color w:val="0070C0"/>
          <w:sz w:val="36"/>
          <w:szCs w:val="36"/>
          <w:lang w:eastAsia="en-AU"/>
        </w:rPr>
        <w:lastRenderedPageBreak/>
        <w:t>Criterion E: Engagement</w:t>
      </w:r>
    </w:p>
    <w:p w14:paraId="6CDF396B" w14:textId="77777777" w:rsidR="0014529C" w:rsidRPr="0014529C" w:rsidRDefault="0014529C" w:rsidP="0014529C">
      <w:pPr>
        <w:spacing w:after="120"/>
        <w:rPr>
          <w:rFonts w:eastAsia="Times New Roman" w:cstheme="minorHAnsi"/>
          <w:color w:val="292929"/>
          <w:lang w:eastAsia="en-AU"/>
        </w:rPr>
      </w:pPr>
      <w:r w:rsidRPr="0014529C">
        <w:rPr>
          <w:rFonts w:eastAsia="Times New Roman" w:cstheme="minorHAnsi"/>
          <w:color w:val="292929"/>
          <w:lang w:eastAsia="en-AU"/>
        </w:rPr>
        <w:t xml:space="preserve">This criterion assesses the student’s engagement with their research focus and the research process. It will be applied by the examiner at the end of the assessment of the essay, and is based solely on the candidate’s reflections as detailed on the </w:t>
      </w:r>
      <w:hyperlink r:id="rId5" w:history="1">
        <w:r w:rsidRPr="0014529C">
          <w:rPr>
            <w:rFonts w:eastAsia="Times New Roman" w:cstheme="minorHAnsi"/>
            <w:color w:val="4A74BB"/>
            <w:u w:val="single"/>
            <w:lang w:eastAsia="en-AU"/>
          </w:rPr>
          <w:t>RPPF</w:t>
        </w:r>
      </w:hyperlink>
      <w:r w:rsidRPr="0014529C">
        <w:rPr>
          <w:rFonts w:eastAsia="Times New Roman" w:cstheme="minorHAnsi"/>
          <w:color w:val="292929"/>
          <w:lang w:eastAsia="en-AU"/>
        </w:rPr>
        <w:t>, with the supervisory comments and extended essay itself as context. Only the first 500 words are assessable.</w:t>
      </w:r>
    </w:p>
    <w:tbl>
      <w:tblPr>
        <w:tblW w:w="106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74"/>
        <w:gridCol w:w="9721"/>
      </w:tblGrid>
      <w:tr w:rsidR="0014529C" w:rsidRPr="0014529C" w14:paraId="6ABC7123" w14:textId="77777777" w:rsidTr="0014529C">
        <w:tc>
          <w:tcPr>
            <w:tcW w:w="1602" w:type="dxa"/>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4AAAB6CE" w14:textId="77777777" w:rsidR="0014529C" w:rsidRPr="0014529C" w:rsidRDefault="0014529C" w:rsidP="0014529C">
            <w:pPr>
              <w:spacing w:before="240"/>
              <w:jc w:val="center"/>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Level</w:t>
            </w:r>
          </w:p>
        </w:tc>
        <w:tc>
          <w:tcPr>
            <w:tcW w:w="9078" w:type="dxa"/>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1233DD46" w14:textId="77777777" w:rsidR="0014529C" w:rsidRPr="0014529C" w:rsidRDefault="0014529C" w:rsidP="0014529C">
            <w:pPr>
              <w:spacing w:before="240"/>
              <w:rPr>
                <w:rFonts w:eastAsia="Times New Roman" w:cstheme="minorHAnsi"/>
                <w:b/>
                <w:bCs/>
                <w:color w:val="666666"/>
                <w:sz w:val="19"/>
                <w:szCs w:val="19"/>
                <w:lang w:eastAsia="en-AU"/>
              </w:rPr>
            </w:pPr>
            <w:r w:rsidRPr="0014529C">
              <w:rPr>
                <w:rFonts w:eastAsia="Times New Roman" w:cstheme="minorHAnsi"/>
                <w:b/>
                <w:bCs/>
                <w:color w:val="666666"/>
                <w:sz w:val="19"/>
                <w:szCs w:val="19"/>
                <w:lang w:eastAsia="en-AU"/>
              </w:rPr>
              <w:t xml:space="preserve">Descriptor of strands and indicators </w:t>
            </w:r>
          </w:p>
        </w:tc>
      </w:tr>
      <w:tr w:rsidR="0014529C" w:rsidRPr="0014529C" w14:paraId="03703569"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5A4D3A15" w14:textId="77777777" w:rsidR="0014529C" w:rsidRPr="0014529C" w:rsidRDefault="0014529C" w:rsidP="0014529C">
            <w:pPr>
              <w:spacing w:before="240"/>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5FBA26D2" w14:textId="77777777" w:rsidR="0014529C" w:rsidRPr="0014529C" w:rsidRDefault="0014529C" w:rsidP="0014529C">
            <w:pPr>
              <w:spacing w:before="240"/>
              <w:rPr>
                <w:rFonts w:eastAsia="Times New Roman" w:cstheme="minorHAnsi"/>
                <w:color w:val="292929"/>
                <w:lang w:eastAsia="en-AU"/>
              </w:rPr>
            </w:pPr>
            <w:r w:rsidRPr="0014529C">
              <w:rPr>
                <w:rFonts w:eastAsia="Times New Roman" w:cstheme="minorHAnsi"/>
                <w:b/>
                <w:bCs/>
                <w:color w:val="292929"/>
                <w:lang w:eastAsia="en-AU"/>
              </w:rPr>
              <w:t>The work does not reach a standard outlined by the descriptors, an RPPF has not been submitted, or the RPPF has been submitted in a language other than that of the essay.</w:t>
            </w:r>
            <w:r w:rsidRPr="0014529C">
              <w:rPr>
                <w:rFonts w:eastAsia="Times New Roman" w:cstheme="minorHAnsi"/>
                <w:color w:val="292929"/>
                <w:lang w:eastAsia="en-AU"/>
              </w:rPr>
              <w:t xml:space="preserve"> </w:t>
            </w:r>
          </w:p>
        </w:tc>
      </w:tr>
      <w:tr w:rsidR="0014529C" w:rsidRPr="0014529C" w14:paraId="7014A147"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02BDBEF0" w14:textId="77777777" w:rsidR="0014529C" w:rsidRPr="0014529C" w:rsidRDefault="0014529C" w:rsidP="0014529C">
            <w:pPr>
              <w:spacing w:before="240"/>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44529CBB"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Engagement is limited.</w:t>
            </w:r>
            <w:r w:rsidRPr="0014529C">
              <w:rPr>
                <w:rFonts w:eastAsia="Times New Roman" w:cstheme="minorHAnsi"/>
                <w:color w:val="292929"/>
                <w:lang w:eastAsia="en-AU"/>
              </w:rPr>
              <w:t xml:space="preserve"> </w:t>
            </w:r>
          </w:p>
          <w:p w14:paraId="30539DD5" w14:textId="77777777" w:rsidR="0014529C" w:rsidRPr="0014529C" w:rsidRDefault="0014529C" w:rsidP="0014529C">
            <w:pPr>
              <w:numPr>
                <w:ilvl w:val="0"/>
                <w:numId w:val="30"/>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Reflections on decision-making and planning are mostly descriptive.</w:t>
            </w:r>
          </w:p>
          <w:p w14:paraId="12DAD471" w14:textId="77777777" w:rsidR="0014529C" w:rsidRPr="0014529C" w:rsidRDefault="0014529C" w:rsidP="0014529C">
            <w:pPr>
              <w:numPr>
                <w:ilvl w:val="0"/>
                <w:numId w:val="30"/>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These reflections communicate a limited degree of personal engagement with the research focus and/or research process. </w:t>
            </w:r>
          </w:p>
        </w:tc>
      </w:tr>
      <w:tr w:rsidR="0014529C" w:rsidRPr="0014529C" w14:paraId="7590F888"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627C23C4"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3–4</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4F750386"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Engagement is good.</w:t>
            </w:r>
            <w:r w:rsidRPr="0014529C">
              <w:rPr>
                <w:rFonts w:eastAsia="Times New Roman" w:cstheme="minorHAnsi"/>
                <w:color w:val="292929"/>
                <w:lang w:eastAsia="en-AU"/>
              </w:rPr>
              <w:t xml:space="preserve"> </w:t>
            </w:r>
          </w:p>
          <w:p w14:paraId="5715060B" w14:textId="77777777" w:rsidR="0014529C" w:rsidRPr="0014529C" w:rsidRDefault="0014529C" w:rsidP="0014529C">
            <w:pPr>
              <w:numPr>
                <w:ilvl w:val="0"/>
                <w:numId w:val="31"/>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Reflections on decision-making and planning are analytical and include reference to conceptual understanding and skill development. </w:t>
            </w:r>
          </w:p>
          <w:p w14:paraId="5C95B015" w14:textId="77777777" w:rsidR="0014529C" w:rsidRPr="0014529C" w:rsidRDefault="0014529C" w:rsidP="0014529C">
            <w:pPr>
              <w:numPr>
                <w:ilvl w:val="0"/>
                <w:numId w:val="31"/>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These reflections communicate a moderate degree of personal engagement with the research focus and process of research, demonstrating some intellectual initiative. </w:t>
            </w:r>
          </w:p>
        </w:tc>
      </w:tr>
      <w:tr w:rsidR="0014529C" w:rsidRPr="0014529C" w14:paraId="1B97B70F" w14:textId="77777777" w:rsidTr="001452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559B709E" w14:textId="77777777" w:rsidR="0014529C" w:rsidRPr="0014529C" w:rsidRDefault="0014529C" w:rsidP="0014529C">
            <w:pPr>
              <w:jc w:val="center"/>
              <w:rPr>
                <w:rFonts w:eastAsia="Times New Roman" w:cstheme="minorHAnsi"/>
                <w:color w:val="292929"/>
                <w:sz w:val="24"/>
                <w:szCs w:val="24"/>
                <w:lang w:eastAsia="en-AU"/>
              </w:rPr>
            </w:pPr>
            <w:r w:rsidRPr="0014529C">
              <w:rPr>
                <w:rFonts w:eastAsia="Times New Roman" w:cstheme="minorHAnsi"/>
                <w:color w:val="292929"/>
                <w:sz w:val="24"/>
                <w:szCs w:val="24"/>
                <w:lang w:eastAsia="en-AU"/>
              </w:rPr>
              <w:t>5–6</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473C36F0" w14:textId="77777777" w:rsidR="0014529C" w:rsidRPr="0014529C" w:rsidRDefault="0014529C" w:rsidP="0014529C">
            <w:pPr>
              <w:spacing w:before="120" w:after="120"/>
              <w:ind w:left="240" w:right="240"/>
              <w:rPr>
                <w:rFonts w:eastAsia="Times New Roman" w:cstheme="minorHAnsi"/>
                <w:color w:val="292929"/>
                <w:lang w:eastAsia="en-AU"/>
              </w:rPr>
            </w:pPr>
            <w:r w:rsidRPr="0014529C">
              <w:rPr>
                <w:rFonts w:eastAsia="Times New Roman" w:cstheme="minorHAnsi"/>
                <w:b/>
                <w:bCs/>
                <w:color w:val="292929"/>
                <w:lang w:eastAsia="en-AU"/>
              </w:rPr>
              <w:t>Engagement is excellent.</w:t>
            </w:r>
            <w:r w:rsidRPr="0014529C">
              <w:rPr>
                <w:rFonts w:eastAsia="Times New Roman" w:cstheme="minorHAnsi"/>
                <w:color w:val="292929"/>
                <w:lang w:eastAsia="en-AU"/>
              </w:rPr>
              <w:t xml:space="preserve"> </w:t>
            </w:r>
          </w:p>
          <w:p w14:paraId="6C147159" w14:textId="77777777" w:rsidR="0014529C" w:rsidRPr="0014529C" w:rsidRDefault="0014529C" w:rsidP="0014529C">
            <w:pPr>
              <w:numPr>
                <w:ilvl w:val="0"/>
                <w:numId w:val="32"/>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Reflections on decision-making and planning are evaluative and include reference to the student’s capacity to consider actions and ideas in response to challenges experienced in the research process. </w:t>
            </w:r>
          </w:p>
          <w:p w14:paraId="674D4D34" w14:textId="77777777" w:rsidR="0014529C" w:rsidRPr="0014529C" w:rsidRDefault="0014529C" w:rsidP="0014529C">
            <w:pPr>
              <w:numPr>
                <w:ilvl w:val="0"/>
                <w:numId w:val="32"/>
              </w:numPr>
              <w:spacing w:before="100" w:beforeAutospacing="1" w:after="100" w:afterAutospacing="1"/>
              <w:rPr>
                <w:rFonts w:eastAsia="Times New Roman" w:cstheme="minorHAnsi"/>
                <w:color w:val="292929"/>
                <w:lang w:eastAsia="en-AU"/>
              </w:rPr>
            </w:pPr>
            <w:r w:rsidRPr="0014529C">
              <w:rPr>
                <w:rFonts w:eastAsia="Times New Roman" w:cstheme="minorHAnsi"/>
                <w:color w:val="292929"/>
                <w:lang w:eastAsia="en-AU"/>
              </w:rPr>
              <w:t xml:space="preserve">These reflections communicate a high degree of intellectual and personal engagement with the research focus and process of research, demonstrating authenticity, intellectual initiative and/or creative approach in the student voice. </w:t>
            </w:r>
          </w:p>
        </w:tc>
      </w:tr>
    </w:tbl>
    <w:p w14:paraId="265674E5" w14:textId="77777777" w:rsidR="0014529C" w:rsidRPr="0014529C" w:rsidRDefault="0014529C">
      <w:pPr>
        <w:rPr>
          <w:rFonts w:cstheme="minorHAnsi"/>
        </w:rPr>
      </w:pPr>
    </w:p>
    <w:p w14:paraId="5DCF42BE" w14:textId="77777777" w:rsidR="0014529C" w:rsidRPr="0014529C" w:rsidRDefault="0014529C">
      <w:pPr>
        <w:rPr>
          <w:rFonts w:cstheme="minorHAnsi"/>
        </w:rPr>
      </w:pPr>
    </w:p>
    <w:sectPr w:rsidR="0014529C" w:rsidRPr="0014529C" w:rsidSect="00FF25E7">
      <w:pgSz w:w="11906" w:h="16838" w:code="9"/>
      <w:pgMar w:top="907" w:right="1021"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ABF"/>
    <w:multiLevelType w:val="multilevel"/>
    <w:tmpl w:val="03A0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465B"/>
    <w:multiLevelType w:val="multilevel"/>
    <w:tmpl w:val="B9CA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4BBC"/>
    <w:multiLevelType w:val="multilevel"/>
    <w:tmpl w:val="6D2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22D4"/>
    <w:multiLevelType w:val="multilevel"/>
    <w:tmpl w:val="B12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22181"/>
    <w:multiLevelType w:val="multilevel"/>
    <w:tmpl w:val="F3C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8353E"/>
    <w:multiLevelType w:val="multilevel"/>
    <w:tmpl w:val="841A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328CE"/>
    <w:multiLevelType w:val="multilevel"/>
    <w:tmpl w:val="673C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25D7E"/>
    <w:multiLevelType w:val="multilevel"/>
    <w:tmpl w:val="D1E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A23A6"/>
    <w:multiLevelType w:val="multilevel"/>
    <w:tmpl w:val="A5A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32D5F"/>
    <w:multiLevelType w:val="multilevel"/>
    <w:tmpl w:val="97A8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A6912"/>
    <w:multiLevelType w:val="multilevel"/>
    <w:tmpl w:val="45EC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75A3B"/>
    <w:multiLevelType w:val="multilevel"/>
    <w:tmpl w:val="AA70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94A94"/>
    <w:multiLevelType w:val="multilevel"/>
    <w:tmpl w:val="85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0019D"/>
    <w:multiLevelType w:val="multilevel"/>
    <w:tmpl w:val="371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E3EF9"/>
    <w:multiLevelType w:val="multilevel"/>
    <w:tmpl w:val="2D4A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02EE9"/>
    <w:multiLevelType w:val="multilevel"/>
    <w:tmpl w:val="D32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C3049"/>
    <w:multiLevelType w:val="multilevel"/>
    <w:tmpl w:val="581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B3972"/>
    <w:multiLevelType w:val="multilevel"/>
    <w:tmpl w:val="F37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050F5"/>
    <w:multiLevelType w:val="multilevel"/>
    <w:tmpl w:val="2D58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419C5"/>
    <w:multiLevelType w:val="multilevel"/>
    <w:tmpl w:val="C0D2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50004"/>
    <w:multiLevelType w:val="multilevel"/>
    <w:tmpl w:val="A5E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9E09CE"/>
    <w:multiLevelType w:val="multilevel"/>
    <w:tmpl w:val="86F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818DD"/>
    <w:multiLevelType w:val="multilevel"/>
    <w:tmpl w:val="245C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CE58FE"/>
    <w:multiLevelType w:val="multilevel"/>
    <w:tmpl w:val="BC7C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0F75DD"/>
    <w:multiLevelType w:val="multilevel"/>
    <w:tmpl w:val="C45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07D1A"/>
    <w:multiLevelType w:val="multilevel"/>
    <w:tmpl w:val="5AAC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A4559"/>
    <w:multiLevelType w:val="multilevel"/>
    <w:tmpl w:val="6F2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17D33"/>
    <w:multiLevelType w:val="multilevel"/>
    <w:tmpl w:val="D93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C1AD3"/>
    <w:multiLevelType w:val="multilevel"/>
    <w:tmpl w:val="9B6A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03196"/>
    <w:multiLevelType w:val="multilevel"/>
    <w:tmpl w:val="1CA8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B24E9"/>
    <w:multiLevelType w:val="multilevel"/>
    <w:tmpl w:val="548C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A256C"/>
    <w:multiLevelType w:val="multilevel"/>
    <w:tmpl w:val="9DCE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56874">
    <w:abstractNumId w:val="8"/>
  </w:num>
  <w:num w:numId="2" w16cid:durableId="2145610888">
    <w:abstractNumId w:val="0"/>
  </w:num>
  <w:num w:numId="3" w16cid:durableId="388845795">
    <w:abstractNumId w:val="27"/>
  </w:num>
  <w:num w:numId="4" w16cid:durableId="1742216040">
    <w:abstractNumId w:val="13"/>
  </w:num>
  <w:num w:numId="5" w16cid:durableId="1485313869">
    <w:abstractNumId w:val="1"/>
  </w:num>
  <w:num w:numId="6" w16cid:durableId="137693987">
    <w:abstractNumId w:val="23"/>
  </w:num>
  <w:num w:numId="7" w16cid:durableId="721094849">
    <w:abstractNumId w:val="15"/>
  </w:num>
  <w:num w:numId="8" w16cid:durableId="1399943173">
    <w:abstractNumId w:val="21"/>
  </w:num>
  <w:num w:numId="9" w16cid:durableId="1691375767">
    <w:abstractNumId w:val="4"/>
  </w:num>
  <w:num w:numId="10" w16cid:durableId="730619773">
    <w:abstractNumId w:val="29"/>
  </w:num>
  <w:num w:numId="11" w16cid:durableId="1236742571">
    <w:abstractNumId w:val="16"/>
  </w:num>
  <w:num w:numId="12" w16cid:durableId="566767126">
    <w:abstractNumId w:val="24"/>
  </w:num>
  <w:num w:numId="13" w16cid:durableId="589314633">
    <w:abstractNumId w:val="11"/>
  </w:num>
  <w:num w:numId="14" w16cid:durableId="1465655067">
    <w:abstractNumId w:val="6"/>
  </w:num>
  <w:num w:numId="15" w16cid:durableId="424031785">
    <w:abstractNumId w:val="14"/>
  </w:num>
  <w:num w:numId="16" w16cid:durableId="7608722">
    <w:abstractNumId w:val="26"/>
  </w:num>
  <w:num w:numId="17" w16cid:durableId="1259171035">
    <w:abstractNumId w:val="22"/>
  </w:num>
  <w:num w:numId="18" w16cid:durableId="6055790">
    <w:abstractNumId w:val="31"/>
  </w:num>
  <w:num w:numId="19" w16cid:durableId="2128700030">
    <w:abstractNumId w:val="7"/>
  </w:num>
  <w:num w:numId="20" w16cid:durableId="612903356">
    <w:abstractNumId w:val="28"/>
  </w:num>
  <w:num w:numId="21" w16cid:durableId="1348481300">
    <w:abstractNumId w:val="17"/>
  </w:num>
  <w:num w:numId="22" w16cid:durableId="1524660762">
    <w:abstractNumId w:val="10"/>
  </w:num>
  <w:num w:numId="23" w16cid:durableId="1574851374">
    <w:abstractNumId w:val="12"/>
  </w:num>
  <w:num w:numId="24" w16cid:durableId="1073963741">
    <w:abstractNumId w:val="5"/>
  </w:num>
  <w:num w:numId="25" w16cid:durableId="710417937">
    <w:abstractNumId w:val="30"/>
  </w:num>
  <w:num w:numId="26" w16cid:durableId="384526632">
    <w:abstractNumId w:val="2"/>
  </w:num>
  <w:num w:numId="27" w16cid:durableId="1950696181">
    <w:abstractNumId w:val="18"/>
  </w:num>
  <w:num w:numId="28" w16cid:durableId="41517048">
    <w:abstractNumId w:val="9"/>
  </w:num>
  <w:num w:numId="29" w16cid:durableId="465852569">
    <w:abstractNumId w:val="3"/>
  </w:num>
  <w:num w:numId="30" w16cid:durableId="2125270306">
    <w:abstractNumId w:val="25"/>
  </w:num>
  <w:num w:numId="31" w16cid:durableId="1646667303">
    <w:abstractNumId w:val="20"/>
  </w:num>
  <w:num w:numId="32" w16cid:durableId="18054173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9C"/>
    <w:rsid w:val="0014529C"/>
    <w:rsid w:val="002B592F"/>
    <w:rsid w:val="002C370E"/>
    <w:rsid w:val="002E7B4A"/>
    <w:rsid w:val="00357BC9"/>
    <w:rsid w:val="00455FEB"/>
    <w:rsid w:val="004A3416"/>
    <w:rsid w:val="00584843"/>
    <w:rsid w:val="005B7CE5"/>
    <w:rsid w:val="005C1FAB"/>
    <w:rsid w:val="0060149B"/>
    <w:rsid w:val="00672FC6"/>
    <w:rsid w:val="00690349"/>
    <w:rsid w:val="00695133"/>
    <w:rsid w:val="00762636"/>
    <w:rsid w:val="008A36C8"/>
    <w:rsid w:val="008F716C"/>
    <w:rsid w:val="00961C60"/>
    <w:rsid w:val="009D27F3"/>
    <w:rsid w:val="00A10FA1"/>
    <w:rsid w:val="00B41A39"/>
    <w:rsid w:val="00C75C27"/>
    <w:rsid w:val="00C93252"/>
    <w:rsid w:val="00E50889"/>
    <w:rsid w:val="00EF073A"/>
    <w:rsid w:val="00FF2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AC17"/>
  <w15:chartTrackingRefBased/>
  <w15:docId w15:val="{443D4A9F-C988-4B0E-84B7-2C202B47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4529C"/>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29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14529C"/>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4529C"/>
    <w:rPr>
      <w:b/>
      <w:bCs/>
    </w:rPr>
  </w:style>
  <w:style w:type="paragraph" w:customStyle="1" w:styleId="tablebody">
    <w:name w:val="tablebody"/>
    <w:basedOn w:val="Normal"/>
    <w:rsid w:val="0014529C"/>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45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2165">
      <w:bodyDiv w:val="1"/>
      <w:marLeft w:val="0"/>
      <w:marRight w:val="0"/>
      <w:marTop w:val="0"/>
      <w:marBottom w:val="0"/>
      <w:divBdr>
        <w:top w:val="none" w:sz="0" w:space="0" w:color="auto"/>
        <w:left w:val="none" w:sz="0" w:space="0" w:color="auto"/>
        <w:bottom w:val="none" w:sz="0" w:space="0" w:color="auto"/>
        <w:right w:val="none" w:sz="0" w:space="0" w:color="auto"/>
      </w:divBdr>
    </w:div>
    <w:div w:id="944270176">
      <w:bodyDiv w:val="1"/>
      <w:marLeft w:val="0"/>
      <w:marRight w:val="0"/>
      <w:marTop w:val="0"/>
      <w:marBottom w:val="0"/>
      <w:divBdr>
        <w:top w:val="none" w:sz="0" w:space="0" w:color="auto"/>
        <w:left w:val="none" w:sz="0" w:space="0" w:color="auto"/>
        <w:bottom w:val="none" w:sz="0" w:space="0" w:color="auto"/>
        <w:right w:val="none" w:sz="0" w:space="0" w:color="auto"/>
      </w:divBdr>
    </w:div>
    <w:div w:id="1172062945">
      <w:bodyDiv w:val="1"/>
      <w:marLeft w:val="0"/>
      <w:marRight w:val="0"/>
      <w:marTop w:val="0"/>
      <w:marBottom w:val="0"/>
      <w:divBdr>
        <w:top w:val="none" w:sz="0" w:space="0" w:color="auto"/>
        <w:left w:val="none" w:sz="0" w:space="0" w:color="auto"/>
        <w:bottom w:val="none" w:sz="0" w:space="0" w:color="auto"/>
        <w:right w:val="none" w:sz="0" w:space="0" w:color="auto"/>
      </w:divBdr>
    </w:div>
    <w:div w:id="1554077012">
      <w:bodyDiv w:val="1"/>
      <w:marLeft w:val="0"/>
      <w:marRight w:val="0"/>
      <w:marTop w:val="0"/>
      <w:marBottom w:val="0"/>
      <w:divBdr>
        <w:top w:val="none" w:sz="0" w:space="0" w:color="auto"/>
        <w:left w:val="none" w:sz="0" w:space="0" w:color="auto"/>
        <w:bottom w:val="none" w:sz="0" w:space="0" w:color="auto"/>
        <w:right w:val="none" w:sz="0" w:space="0" w:color="auto"/>
      </w:divBdr>
    </w:div>
    <w:div w:id="19585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mltwo.ibo.org/publications/Assess_pro/forms/2018/EERPPF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Leonard's College</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Rodgers</dc:creator>
  <cp:keywords/>
  <dc:description/>
  <cp:lastModifiedBy>Craig Rodgers</cp:lastModifiedBy>
  <cp:revision>2</cp:revision>
  <dcterms:created xsi:type="dcterms:W3CDTF">2023-07-04T08:44:00Z</dcterms:created>
  <dcterms:modified xsi:type="dcterms:W3CDTF">2023-07-04T08:44:00Z</dcterms:modified>
</cp:coreProperties>
</file>